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B4" w:rsidRDefault="00282FB4" w:rsidP="00282FB4">
      <w:pPr>
        <w:jc w:val="right"/>
      </w:pPr>
      <w:bookmarkStart w:id="0" w:name="_GoBack"/>
      <w:bookmarkEnd w:id="0"/>
      <w:r>
        <w:t>Ausstellende Behörde</w:t>
      </w:r>
      <w:r>
        <w:tab/>
      </w:r>
      <w:r>
        <w:tab/>
      </w:r>
      <w:r>
        <w:tab/>
      </w:r>
      <w:r>
        <w:tab/>
      </w:r>
      <w:r>
        <w:tab/>
      </w:r>
      <w:r>
        <w:tab/>
      </w:r>
      <w:r>
        <w:tab/>
      </w:r>
      <w:r>
        <w:tab/>
      </w:r>
      <w:r>
        <w:rPr>
          <w:u w:val="single"/>
        </w:rPr>
        <w:t>Anlage IV</w:t>
      </w:r>
    </w:p>
    <w:p w:rsidR="00EF2999" w:rsidRDefault="00EF2999" w:rsidP="00282FB4">
      <w:pPr>
        <w:spacing w:line="276" w:lineRule="auto"/>
        <w:jc w:val="center"/>
        <w:rPr>
          <w:b/>
          <w:sz w:val="28"/>
          <w:szCs w:val="28"/>
        </w:rPr>
      </w:pPr>
    </w:p>
    <w:p w:rsidR="00EF2999" w:rsidRDefault="00EF2999" w:rsidP="00282FB4">
      <w:pPr>
        <w:spacing w:line="276" w:lineRule="auto"/>
        <w:jc w:val="center"/>
        <w:rPr>
          <w:b/>
          <w:sz w:val="28"/>
          <w:szCs w:val="28"/>
        </w:rPr>
      </w:pPr>
    </w:p>
    <w:p w:rsidR="00EF2999" w:rsidRDefault="00EF2999" w:rsidP="00282FB4">
      <w:pPr>
        <w:spacing w:line="276" w:lineRule="auto"/>
        <w:jc w:val="center"/>
        <w:rPr>
          <w:b/>
          <w:sz w:val="28"/>
          <w:szCs w:val="28"/>
        </w:rPr>
      </w:pPr>
    </w:p>
    <w:p w:rsidR="00282FB4" w:rsidRPr="00282FB4" w:rsidRDefault="00282FB4" w:rsidP="00282FB4">
      <w:pPr>
        <w:spacing w:line="276" w:lineRule="auto"/>
        <w:jc w:val="center"/>
        <w:rPr>
          <w:b/>
          <w:sz w:val="28"/>
          <w:szCs w:val="28"/>
        </w:rPr>
      </w:pPr>
      <w:r w:rsidRPr="00282FB4">
        <w:rPr>
          <w:b/>
          <w:sz w:val="28"/>
          <w:szCs w:val="28"/>
        </w:rPr>
        <w:t>Amtstierärztliches Zeugnis</w:t>
      </w:r>
    </w:p>
    <w:p w:rsidR="00282FB4" w:rsidRDefault="00282FB4" w:rsidP="00282FB4">
      <w:pPr>
        <w:spacing w:line="276" w:lineRule="auto"/>
        <w:jc w:val="center"/>
        <w:rPr>
          <w:b/>
          <w:sz w:val="28"/>
          <w:szCs w:val="28"/>
        </w:rPr>
      </w:pPr>
      <w:r>
        <w:rPr>
          <w:b/>
          <w:sz w:val="28"/>
          <w:szCs w:val="28"/>
        </w:rPr>
        <w:t>für den Alpenweideviehverkehr</w:t>
      </w:r>
      <w:r w:rsidR="00AA73C5">
        <w:rPr>
          <w:b/>
          <w:sz w:val="28"/>
          <w:szCs w:val="28"/>
        </w:rPr>
        <w:t xml:space="preserve"> 2020</w:t>
      </w:r>
    </w:p>
    <w:p w:rsidR="00282FB4" w:rsidRDefault="00282FB4" w:rsidP="00282FB4">
      <w:pPr>
        <w:spacing w:line="276" w:lineRule="auto"/>
        <w:jc w:val="center"/>
        <w:rPr>
          <w:b/>
          <w:sz w:val="28"/>
          <w:szCs w:val="28"/>
        </w:rPr>
      </w:pPr>
      <w:r>
        <w:rPr>
          <w:b/>
          <w:sz w:val="28"/>
          <w:szCs w:val="28"/>
        </w:rPr>
        <w:t>SCHWEINE</w:t>
      </w:r>
    </w:p>
    <w:p w:rsidR="00282FB4" w:rsidRDefault="00282FB4" w:rsidP="00282FB4">
      <w:pPr>
        <w:jc w:val="both"/>
        <w:rPr>
          <w:sz w:val="24"/>
          <w:szCs w:val="24"/>
        </w:rPr>
      </w:pPr>
    </w:p>
    <w:p w:rsidR="00282FB4" w:rsidRDefault="00282FB4" w:rsidP="00EF2999">
      <w:pPr>
        <w:jc w:val="both"/>
        <w:rPr>
          <w:szCs w:val="24"/>
        </w:rPr>
      </w:pPr>
      <w:r>
        <w:rPr>
          <w:szCs w:val="24"/>
        </w:rPr>
        <w:t>Gemäß Art. 2 des Abkommens zwischen der Österreichischen Bundesregierung</w:t>
      </w:r>
      <w:r>
        <w:rPr>
          <w:szCs w:val="24"/>
        </w:rPr>
        <w:br/>
        <w:t>und der Bayerischen Staatsregierung über die Regelung des Alpenweideviehverkehrs</w:t>
      </w:r>
      <w:r>
        <w:rPr>
          <w:szCs w:val="24"/>
        </w:rPr>
        <w:br/>
        <w:t>vom 12. September 1963 wird Nachstehendes bescheinigt:</w:t>
      </w:r>
    </w:p>
    <w:p w:rsidR="00EF2999" w:rsidRDefault="00EF2999" w:rsidP="00282FB4">
      <w:pPr>
        <w:spacing w:line="480" w:lineRule="auto"/>
        <w:rPr>
          <w:szCs w:val="24"/>
        </w:rPr>
      </w:pPr>
    </w:p>
    <w:p w:rsidR="00282FB4" w:rsidRDefault="00282FB4" w:rsidP="00282FB4">
      <w:pPr>
        <w:spacing w:line="480" w:lineRule="auto"/>
        <w:rPr>
          <w:szCs w:val="24"/>
        </w:rPr>
      </w:pPr>
      <w:r>
        <w:rPr>
          <w:szCs w:val="24"/>
        </w:rPr>
        <w:t>Name und Anschrift des Tierhalters: …………………………………………………………………………… ..........................................................................................................................................</w:t>
      </w:r>
    </w:p>
    <w:p w:rsidR="00282FB4" w:rsidRDefault="00282FB4" w:rsidP="00282FB4">
      <w:pPr>
        <w:spacing w:line="480" w:lineRule="auto"/>
        <w:rPr>
          <w:szCs w:val="24"/>
        </w:rPr>
      </w:pPr>
      <w:r>
        <w:rPr>
          <w:szCs w:val="24"/>
        </w:rPr>
        <w:t>Herkunftsgemeinde der Tiere: ……………………………………………………………………………………. ….…………………...................................................................................................................</w:t>
      </w:r>
    </w:p>
    <w:p w:rsidR="00282FB4" w:rsidRDefault="00282FB4" w:rsidP="00282FB4">
      <w:pPr>
        <w:spacing w:line="480" w:lineRule="auto"/>
        <w:rPr>
          <w:szCs w:val="24"/>
        </w:rPr>
      </w:pPr>
      <w:r>
        <w:rPr>
          <w:szCs w:val="24"/>
        </w:rPr>
        <w:t>Betriebsnummer:………………………………………………………………………………………………………………………………………………………………………………………….…………….……………………………………..</w:t>
      </w:r>
    </w:p>
    <w:p w:rsidR="00282FB4" w:rsidRDefault="00282FB4" w:rsidP="00282FB4">
      <w:pPr>
        <w:spacing w:line="480" w:lineRule="auto"/>
        <w:rPr>
          <w:szCs w:val="24"/>
        </w:rPr>
      </w:pPr>
      <w:r>
        <w:rPr>
          <w:szCs w:val="24"/>
        </w:rPr>
        <w:t>Anzahl der Tiere: …………………………………………………………………………………………………………</w:t>
      </w:r>
    </w:p>
    <w:p w:rsidR="00282FB4" w:rsidRDefault="00282FB4" w:rsidP="00282FB4">
      <w:pPr>
        <w:spacing w:line="480" w:lineRule="auto"/>
        <w:rPr>
          <w:szCs w:val="24"/>
        </w:rPr>
      </w:pPr>
      <w:r>
        <w:rPr>
          <w:szCs w:val="24"/>
        </w:rPr>
        <w:t>Bestimmungsort und Alpe: …………..…............................................................................., deren Betriebsnummer: ..................................................................................................</w:t>
      </w:r>
    </w:p>
    <w:p w:rsidR="00282FB4" w:rsidRDefault="00282FB4" w:rsidP="00282FB4">
      <w:pPr>
        <w:spacing w:line="480" w:lineRule="auto"/>
        <w:rPr>
          <w:szCs w:val="24"/>
        </w:rPr>
      </w:pPr>
      <w:r>
        <w:rPr>
          <w:szCs w:val="24"/>
        </w:rPr>
        <w:t>Bezirksverwaltungsbehörde/Kreisverwaltungsbehörde: ………………………………………….....</w:t>
      </w:r>
    </w:p>
    <w:p w:rsidR="00282FB4" w:rsidRDefault="00282FB4" w:rsidP="00EF2999">
      <w:pPr>
        <w:contextualSpacing/>
        <w:jc w:val="both"/>
        <w:rPr>
          <w:szCs w:val="24"/>
        </w:rPr>
      </w:pPr>
      <w:r>
        <w:rPr>
          <w:szCs w:val="24"/>
        </w:rPr>
        <w:t>……………………………………………………………………………………………………………………………………</w:t>
      </w:r>
    </w:p>
    <w:p w:rsidR="00EF2999" w:rsidRDefault="00EF2999" w:rsidP="00282FB4">
      <w:pPr>
        <w:contextualSpacing/>
        <w:jc w:val="both"/>
        <w:rPr>
          <w:szCs w:val="24"/>
        </w:rPr>
      </w:pPr>
    </w:p>
    <w:p w:rsidR="00282FB4" w:rsidRDefault="00282FB4" w:rsidP="00282FB4">
      <w:pPr>
        <w:contextualSpacing/>
        <w:jc w:val="both"/>
        <w:rPr>
          <w:szCs w:val="24"/>
        </w:rPr>
      </w:pPr>
      <w:r>
        <w:rPr>
          <w:szCs w:val="24"/>
        </w:rPr>
        <w:t>Beschreibung der Tiere: siehe nächste Seite.</w:t>
      </w:r>
    </w:p>
    <w:p w:rsidR="00282FB4" w:rsidRDefault="00282FB4" w:rsidP="00282FB4">
      <w:pPr>
        <w:jc w:val="both"/>
        <w:rPr>
          <w:szCs w:val="24"/>
        </w:rPr>
        <w:sectPr w:rsidR="00282FB4">
          <w:headerReference w:type="default" r:id="rId8"/>
          <w:footerReference w:type="default" r:id="rId9"/>
          <w:pgSz w:w="11906" w:h="16838"/>
          <w:pgMar w:top="1417" w:right="1417" w:bottom="1134" w:left="1417" w:header="708" w:footer="708" w:gutter="0"/>
          <w:cols w:space="708"/>
          <w:docGrid w:linePitch="360"/>
        </w:sectPr>
      </w:pPr>
    </w:p>
    <w:p w:rsidR="00282FB4" w:rsidRDefault="00282FB4" w:rsidP="00282FB4">
      <w:pPr>
        <w:jc w:val="right"/>
        <w:rPr>
          <w:szCs w:val="24"/>
          <w:u w:val="single"/>
        </w:rPr>
      </w:pPr>
      <w:r>
        <w:rPr>
          <w:szCs w:val="24"/>
          <w:u w:val="single"/>
        </w:rPr>
        <w:lastRenderedPageBreak/>
        <w:t>Anlage IV</w:t>
      </w:r>
    </w:p>
    <w:p w:rsidR="00282FB4" w:rsidRDefault="00282FB4" w:rsidP="00282FB4">
      <w:pPr>
        <w:jc w:val="both"/>
        <w:rPr>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64"/>
        <w:gridCol w:w="1772"/>
        <w:gridCol w:w="1153"/>
        <w:gridCol w:w="1752"/>
        <w:gridCol w:w="3471"/>
      </w:tblGrid>
      <w:tr w:rsidR="00282FB4" w:rsidTr="00282FB4">
        <w:trPr>
          <w:trHeight w:val="463"/>
        </w:trPr>
        <w:tc>
          <w:tcPr>
            <w:tcW w:w="57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82FB4" w:rsidRDefault="00282FB4" w:rsidP="00282FB4">
            <w:pPr>
              <w:overflowPunct w:val="0"/>
              <w:autoSpaceDE w:val="0"/>
              <w:autoSpaceDN w:val="0"/>
              <w:adjustRightInd w:val="0"/>
              <w:spacing w:line="360" w:lineRule="auto"/>
              <w:jc w:val="center"/>
              <w:rPr>
                <w:b/>
                <w:color w:val="000000"/>
                <w:sz w:val="24"/>
                <w:szCs w:val="24"/>
              </w:rPr>
            </w:pPr>
            <w:r>
              <w:rPr>
                <w:b/>
                <w:color w:val="000000"/>
                <w:szCs w:val="24"/>
              </w:rPr>
              <w:t>Fortlfd. Nr.</w:t>
            </w:r>
          </w:p>
        </w:tc>
        <w:tc>
          <w:tcPr>
            <w:tcW w:w="158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82FB4" w:rsidRDefault="00282FB4" w:rsidP="00282FB4">
            <w:pPr>
              <w:pStyle w:val="berschrift2"/>
              <w:jc w:val="center"/>
              <w:rPr>
                <w:color w:val="000000"/>
                <w:sz w:val="24"/>
                <w:szCs w:val="24"/>
              </w:rPr>
            </w:pPr>
            <w:r>
              <w:rPr>
                <w:color w:val="000000"/>
                <w:sz w:val="24"/>
                <w:szCs w:val="24"/>
              </w:rPr>
              <w:t>Geschlecht</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82FB4" w:rsidRDefault="00282FB4" w:rsidP="00282FB4">
            <w:pPr>
              <w:pStyle w:val="berschrift2"/>
              <w:jc w:val="center"/>
              <w:rPr>
                <w:color w:val="000000"/>
                <w:sz w:val="24"/>
                <w:szCs w:val="24"/>
              </w:rPr>
            </w:pPr>
            <w:r>
              <w:rPr>
                <w:color w:val="000000"/>
                <w:sz w:val="24"/>
                <w:szCs w:val="24"/>
              </w:rPr>
              <w:t>Alter</w:t>
            </w:r>
          </w:p>
        </w:tc>
        <w:tc>
          <w:tcPr>
            <w:tcW w:w="18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82FB4" w:rsidRDefault="00282FB4" w:rsidP="00282FB4">
            <w:pPr>
              <w:pStyle w:val="berschrift2"/>
              <w:jc w:val="center"/>
              <w:rPr>
                <w:color w:val="000000"/>
                <w:sz w:val="24"/>
                <w:szCs w:val="24"/>
              </w:rPr>
            </w:pPr>
            <w:r>
              <w:rPr>
                <w:color w:val="000000"/>
                <w:sz w:val="24"/>
                <w:szCs w:val="24"/>
              </w:rPr>
              <w:t>Kennzeichen</w:t>
            </w:r>
          </w:p>
        </w:tc>
      </w:tr>
      <w:tr w:rsidR="00282FB4" w:rsidTr="00282FB4">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2FB4" w:rsidRDefault="00282FB4">
            <w:pPr>
              <w:rPr>
                <w:b/>
                <w:color w:val="000000"/>
                <w:sz w:val="24"/>
                <w:szCs w:val="24"/>
              </w:rPr>
            </w:pPr>
          </w:p>
        </w:tc>
        <w:tc>
          <w:tcPr>
            <w:tcW w:w="9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82FB4" w:rsidRDefault="00282FB4" w:rsidP="00282FB4">
            <w:pPr>
              <w:overflowPunct w:val="0"/>
              <w:autoSpaceDE w:val="0"/>
              <w:autoSpaceDN w:val="0"/>
              <w:adjustRightInd w:val="0"/>
              <w:jc w:val="center"/>
              <w:rPr>
                <w:rFonts w:ascii="Arial" w:hAnsi="Arial" w:cs="Arial"/>
                <w:szCs w:val="24"/>
              </w:rPr>
            </w:pPr>
          </w:p>
          <w:p w:rsidR="00282FB4" w:rsidRDefault="00282FB4" w:rsidP="00282FB4">
            <w:pPr>
              <w:overflowPunct w:val="0"/>
              <w:autoSpaceDE w:val="0"/>
              <w:autoSpaceDN w:val="0"/>
              <w:adjustRightInd w:val="0"/>
              <w:jc w:val="center"/>
              <w:rPr>
                <w:sz w:val="24"/>
                <w:szCs w:val="24"/>
              </w:rPr>
            </w:pPr>
            <w:r>
              <w:rPr>
                <w:rFonts w:ascii="Arial" w:hAnsi="Arial" w:cs="Arial"/>
                <w:szCs w:val="24"/>
              </w:rPr>
              <w:t>♂</w:t>
            </w:r>
            <w:r>
              <w:rPr>
                <w:szCs w:val="24"/>
              </w:rPr>
              <w:t xml:space="preserve">  *</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82FB4" w:rsidRDefault="00282FB4" w:rsidP="00282FB4">
            <w:pPr>
              <w:overflowPunct w:val="0"/>
              <w:autoSpaceDE w:val="0"/>
              <w:autoSpaceDN w:val="0"/>
              <w:adjustRightInd w:val="0"/>
              <w:jc w:val="center"/>
              <w:rPr>
                <w:rFonts w:ascii="Arial" w:hAnsi="Arial" w:cs="Arial"/>
                <w:szCs w:val="24"/>
              </w:rPr>
            </w:pPr>
          </w:p>
          <w:p w:rsidR="00282FB4" w:rsidRDefault="00282FB4" w:rsidP="00282FB4">
            <w:pPr>
              <w:overflowPunct w:val="0"/>
              <w:autoSpaceDE w:val="0"/>
              <w:autoSpaceDN w:val="0"/>
              <w:adjustRightInd w:val="0"/>
              <w:jc w:val="center"/>
              <w:rPr>
                <w:sz w:val="24"/>
                <w:szCs w:val="24"/>
              </w:rPr>
            </w:pPr>
            <w:r>
              <w:rPr>
                <w:rFonts w:ascii="Arial" w:hAnsi="Arial" w:cs="Arial"/>
                <w:szCs w:val="24"/>
              </w:rPr>
              <w:t>♀</w:t>
            </w:r>
            <w:r>
              <w:rPr>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FB4" w:rsidRDefault="00282FB4">
            <w:pPr>
              <w:rPr>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2FB4" w:rsidRDefault="00282FB4">
            <w:pPr>
              <w:rPr>
                <w:b/>
                <w:bCs/>
                <w:color w:val="000000"/>
                <w:sz w:val="24"/>
                <w:szCs w:val="24"/>
              </w:rPr>
            </w:pPr>
          </w:p>
        </w:tc>
      </w:tr>
      <w:tr w:rsidR="00282FB4" w:rsidTr="00282FB4">
        <w:trPr>
          <w:trHeight w:val="440"/>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1</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pStyle w:val="Kopfzeile"/>
              <w:tabs>
                <w:tab w:val="left" w:pos="708"/>
              </w:tabs>
              <w:spacing w:line="360" w:lineRule="auto"/>
              <w:jc w:val="both"/>
              <w:rPr>
                <w:rFonts w:ascii="Calibri" w:hAnsi="Calibri"/>
                <w:szCs w:val="24"/>
              </w:rPr>
            </w:pPr>
          </w:p>
        </w:tc>
      </w:tr>
      <w:tr w:rsidR="00282FB4" w:rsidTr="00282FB4">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2</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rPr>
          <w:trHeight w:val="90"/>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3</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rPr>
          <w:trHeight w:val="440"/>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4</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5</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rPr>
          <w:trHeight w:val="451"/>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6</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7</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rPr>
          <w:trHeight w:val="90"/>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8</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rPr>
          <w:trHeight w:val="90"/>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9</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r w:rsidR="00282FB4" w:rsidTr="00282FB4">
        <w:trPr>
          <w:trHeight w:val="90"/>
        </w:trPr>
        <w:tc>
          <w:tcPr>
            <w:tcW w:w="577" w:type="pct"/>
            <w:tcBorders>
              <w:top w:val="single" w:sz="4" w:space="0" w:color="auto"/>
              <w:left w:val="single" w:sz="4" w:space="0" w:color="auto"/>
              <w:bottom w:val="single" w:sz="4" w:space="0" w:color="auto"/>
              <w:right w:val="single" w:sz="4" w:space="0" w:color="auto"/>
            </w:tcBorders>
            <w:vAlign w:val="center"/>
            <w:hideMark/>
          </w:tcPr>
          <w:p w:rsidR="00282FB4" w:rsidRDefault="00282FB4">
            <w:pPr>
              <w:overflowPunct w:val="0"/>
              <w:autoSpaceDE w:val="0"/>
              <w:autoSpaceDN w:val="0"/>
              <w:adjustRightInd w:val="0"/>
              <w:spacing w:line="360" w:lineRule="auto"/>
              <w:jc w:val="right"/>
              <w:rPr>
                <w:sz w:val="24"/>
                <w:szCs w:val="24"/>
              </w:rPr>
            </w:pPr>
            <w:r>
              <w:rPr>
                <w:szCs w:val="24"/>
              </w:rPr>
              <w:t>10</w:t>
            </w:r>
          </w:p>
        </w:tc>
        <w:tc>
          <w:tcPr>
            <w:tcW w:w="962"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626"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951"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c>
          <w:tcPr>
            <w:tcW w:w="1884" w:type="pct"/>
            <w:tcBorders>
              <w:top w:val="single" w:sz="4" w:space="0" w:color="auto"/>
              <w:left w:val="single" w:sz="4" w:space="0" w:color="auto"/>
              <w:bottom w:val="single" w:sz="4" w:space="0" w:color="auto"/>
              <w:right w:val="single" w:sz="4" w:space="0" w:color="auto"/>
            </w:tcBorders>
          </w:tcPr>
          <w:p w:rsidR="00282FB4" w:rsidRDefault="00282FB4">
            <w:pPr>
              <w:overflowPunct w:val="0"/>
              <w:autoSpaceDE w:val="0"/>
              <w:autoSpaceDN w:val="0"/>
              <w:adjustRightInd w:val="0"/>
              <w:spacing w:line="360" w:lineRule="auto"/>
              <w:jc w:val="both"/>
              <w:rPr>
                <w:sz w:val="24"/>
                <w:szCs w:val="24"/>
              </w:rPr>
            </w:pPr>
          </w:p>
        </w:tc>
      </w:tr>
    </w:tbl>
    <w:p w:rsidR="00282FB4" w:rsidRDefault="00282FB4" w:rsidP="00282FB4">
      <w:pPr>
        <w:pStyle w:val="Default"/>
      </w:pPr>
      <w:r>
        <w:t>*) Zutreffendes ankreuzen</w:t>
      </w:r>
    </w:p>
    <w:p w:rsidR="00282FB4" w:rsidRDefault="00282FB4" w:rsidP="00282FB4">
      <w:pPr>
        <w:jc w:val="both"/>
        <w:rPr>
          <w:szCs w:val="24"/>
        </w:rPr>
      </w:pPr>
    </w:p>
    <w:p w:rsidR="00282FB4" w:rsidRDefault="00282FB4" w:rsidP="00282FB4">
      <w:pPr>
        <w:spacing w:before="120" w:after="240" w:line="276" w:lineRule="auto"/>
        <w:jc w:val="both"/>
        <w:rPr>
          <w:szCs w:val="24"/>
        </w:rPr>
      </w:pPr>
      <w:r>
        <w:rPr>
          <w:szCs w:val="24"/>
        </w:rPr>
        <w:t>Es wird bestätigt, dass jedes Tier der beschriebenen Sendung</w:t>
      </w:r>
    </w:p>
    <w:p w:rsidR="00282FB4" w:rsidRDefault="00282FB4" w:rsidP="00282FB4">
      <w:pPr>
        <w:numPr>
          <w:ilvl w:val="0"/>
          <w:numId w:val="1"/>
        </w:numPr>
        <w:tabs>
          <w:tab w:val="clear" w:pos="360"/>
          <w:tab w:val="num" w:pos="567"/>
        </w:tabs>
        <w:overflowPunct w:val="0"/>
        <w:autoSpaceDE w:val="0"/>
        <w:autoSpaceDN w:val="0"/>
        <w:adjustRightInd w:val="0"/>
        <w:spacing w:before="120" w:after="240" w:line="276" w:lineRule="auto"/>
        <w:ind w:left="567" w:hanging="567"/>
        <w:jc w:val="both"/>
        <w:rPr>
          <w:szCs w:val="24"/>
        </w:rPr>
      </w:pPr>
      <w:r>
        <w:rPr>
          <w:szCs w:val="24"/>
        </w:rPr>
        <w:t>aus einem Ursprungsbetrieb und einem Gebiet stammt, der (das) weder nach Gemeinschaftsrecht noch nach einzelstaatlichem Recht Verboten oder Beschränkungen aufgrund von anzeigepflichtigen Tierseuchen, die auf Schweine übertragbar sind, unterliegt;</w:t>
      </w:r>
    </w:p>
    <w:p w:rsidR="00282FB4" w:rsidRDefault="00282FB4" w:rsidP="00282FB4">
      <w:pPr>
        <w:numPr>
          <w:ilvl w:val="0"/>
          <w:numId w:val="1"/>
        </w:numPr>
        <w:tabs>
          <w:tab w:val="clear" w:pos="360"/>
          <w:tab w:val="num" w:pos="567"/>
        </w:tabs>
        <w:overflowPunct w:val="0"/>
        <w:autoSpaceDE w:val="0"/>
        <w:autoSpaceDN w:val="0"/>
        <w:adjustRightInd w:val="0"/>
        <w:spacing w:before="120" w:after="240" w:line="276" w:lineRule="auto"/>
        <w:ind w:left="567" w:hanging="567"/>
        <w:jc w:val="both"/>
        <w:rPr>
          <w:szCs w:val="24"/>
        </w:rPr>
      </w:pPr>
      <w:r>
        <w:rPr>
          <w:szCs w:val="24"/>
        </w:rPr>
        <w:t xml:space="preserve">ein Zucht- oder Nutztier ist, das sich die letzten 30 Tage oder, wenn es sich um weniger als 30 Tage alte Tiere handelt, seit seiner Geburt im Ursprungsbetrieb aufgehalten hat, und dass während dieser Zeit kein aus einem Drittland eingeführtes Tier in diesen </w:t>
      </w:r>
      <w:r>
        <w:rPr>
          <w:szCs w:val="24"/>
          <w:lang w:eastAsia="en-US"/>
        </w:rPr>
        <w:t>Betrieb</w:t>
      </w:r>
      <w:r>
        <w:rPr>
          <w:szCs w:val="24"/>
        </w:rPr>
        <w:t xml:space="preserve"> eingestellt worden ist, es sei denn, es ist von allen übrigen Tieren im Betrieb abgesondert worden;</w:t>
      </w:r>
    </w:p>
    <w:p w:rsidR="00282FB4" w:rsidRDefault="00282FB4" w:rsidP="00282FB4">
      <w:pPr>
        <w:overflowPunct w:val="0"/>
        <w:autoSpaceDE w:val="0"/>
        <w:autoSpaceDN w:val="0"/>
        <w:adjustRightInd w:val="0"/>
        <w:spacing w:before="120" w:after="240" w:line="276" w:lineRule="auto"/>
        <w:ind w:left="567"/>
        <w:jc w:val="right"/>
        <w:rPr>
          <w:u w:val="single"/>
        </w:rPr>
      </w:pPr>
      <w:r>
        <w:rPr>
          <w:u w:val="single"/>
        </w:rPr>
        <w:t>Anlage IV</w:t>
      </w:r>
    </w:p>
    <w:p w:rsidR="003D289F" w:rsidRDefault="003D289F" w:rsidP="00282FB4">
      <w:pPr>
        <w:overflowPunct w:val="0"/>
        <w:autoSpaceDE w:val="0"/>
        <w:autoSpaceDN w:val="0"/>
        <w:adjustRightInd w:val="0"/>
        <w:spacing w:before="120" w:after="240" w:line="276" w:lineRule="auto"/>
        <w:ind w:left="567"/>
        <w:jc w:val="right"/>
        <w:rPr>
          <w:szCs w:val="24"/>
        </w:rPr>
      </w:pPr>
    </w:p>
    <w:p w:rsidR="00282FB4" w:rsidRDefault="00282FB4" w:rsidP="00282FB4">
      <w:pPr>
        <w:numPr>
          <w:ilvl w:val="0"/>
          <w:numId w:val="1"/>
        </w:numPr>
        <w:tabs>
          <w:tab w:val="clear" w:pos="360"/>
          <w:tab w:val="num" w:pos="567"/>
        </w:tabs>
        <w:overflowPunct w:val="0"/>
        <w:autoSpaceDE w:val="0"/>
        <w:autoSpaceDN w:val="0"/>
        <w:adjustRightInd w:val="0"/>
        <w:spacing w:before="120" w:after="240" w:line="276" w:lineRule="auto"/>
        <w:ind w:left="567" w:hanging="567"/>
        <w:jc w:val="both"/>
        <w:rPr>
          <w:szCs w:val="24"/>
        </w:rPr>
      </w:pPr>
      <w:r>
        <w:rPr>
          <w:szCs w:val="24"/>
        </w:rPr>
        <w:t>den zusätzlichen Seuchengarantien in Bezug auf die Aujeszky Krankheit gemäß der Entscheidung 2008/185/EG entspricht.</w:t>
      </w:r>
    </w:p>
    <w:p w:rsidR="00282FB4" w:rsidRDefault="00282FB4" w:rsidP="00282FB4">
      <w:pPr>
        <w:spacing w:before="120" w:after="240" w:line="276" w:lineRule="auto"/>
        <w:jc w:val="both"/>
        <w:rPr>
          <w:szCs w:val="24"/>
        </w:rPr>
      </w:pPr>
    </w:p>
    <w:p w:rsidR="00282FB4" w:rsidRDefault="00282FB4" w:rsidP="00282FB4">
      <w:pPr>
        <w:jc w:val="both"/>
        <w:rPr>
          <w:szCs w:val="24"/>
        </w:rPr>
      </w:pPr>
    </w:p>
    <w:p w:rsidR="00282FB4" w:rsidRDefault="00282FB4" w:rsidP="00282FB4">
      <w:pPr>
        <w:jc w:val="both"/>
        <w:rPr>
          <w:b/>
          <w:szCs w:val="24"/>
        </w:rPr>
      </w:pPr>
      <w:r>
        <w:rPr>
          <w:b/>
          <w:szCs w:val="24"/>
        </w:rPr>
        <w:t>............................................................</w:t>
      </w:r>
      <w:r>
        <w:rPr>
          <w:szCs w:val="24"/>
        </w:rPr>
        <w:tab/>
      </w:r>
      <w:r w:rsidR="006A6798">
        <w:rPr>
          <w:szCs w:val="24"/>
        </w:rPr>
        <w:t>…….</w:t>
      </w:r>
      <w:r>
        <w:rPr>
          <w:b/>
          <w:szCs w:val="24"/>
        </w:rPr>
        <w:t>..................................................</w:t>
      </w:r>
      <w:r w:rsidR="006A6798">
        <w:rPr>
          <w:b/>
          <w:szCs w:val="24"/>
        </w:rPr>
        <w:t>...........</w:t>
      </w:r>
    </w:p>
    <w:p w:rsidR="00282FB4" w:rsidRDefault="00282FB4" w:rsidP="00282FB4">
      <w:pPr>
        <w:jc w:val="center"/>
        <w:rPr>
          <w:b/>
          <w:szCs w:val="24"/>
        </w:rPr>
      </w:pPr>
      <w:r>
        <w:rPr>
          <w:b/>
          <w:szCs w:val="24"/>
        </w:rPr>
        <w:t>Ort</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Datum</w:t>
      </w:r>
    </w:p>
    <w:p w:rsidR="00282FB4" w:rsidRDefault="00282FB4" w:rsidP="00282FB4">
      <w:pPr>
        <w:jc w:val="both"/>
        <w:rPr>
          <w:b/>
          <w:szCs w:val="24"/>
        </w:rPr>
      </w:pPr>
    </w:p>
    <w:p w:rsidR="00282FB4" w:rsidRDefault="00282FB4" w:rsidP="00282FB4">
      <w:pPr>
        <w:jc w:val="both"/>
        <w:rPr>
          <w:b/>
          <w:szCs w:val="24"/>
        </w:rPr>
      </w:pPr>
    </w:p>
    <w:p w:rsidR="00282FB4" w:rsidRDefault="00282FB4" w:rsidP="00282FB4">
      <w:pPr>
        <w:jc w:val="both"/>
        <w:rPr>
          <w:b/>
          <w:szCs w:val="24"/>
        </w:rPr>
      </w:pPr>
    </w:p>
    <w:p w:rsidR="00282FB4" w:rsidRDefault="00282FB4" w:rsidP="00282FB4">
      <w:pPr>
        <w:jc w:val="both"/>
        <w:rPr>
          <w:b/>
          <w:szCs w:val="24"/>
        </w:rPr>
      </w:pPr>
      <w:r>
        <w:rPr>
          <w:b/>
          <w:szCs w:val="24"/>
        </w:rPr>
        <w:t>...............................................................</w:t>
      </w:r>
      <w:r w:rsidR="006A6798">
        <w:rPr>
          <w:b/>
          <w:szCs w:val="24"/>
        </w:rPr>
        <w:t>...................................................................</w:t>
      </w:r>
    </w:p>
    <w:p w:rsidR="00282FB4" w:rsidRDefault="00282FB4" w:rsidP="00282FB4">
      <w:pPr>
        <w:jc w:val="both"/>
        <w:rPr>
          <w:szCs w:val="24"/>
        </w:rPr>
      </w:pPr>
      <w:r>
        <w:rPr>
          <w:b/>
          <w:szCs w:val="24"/>
        </w:rPr>
        <w:t>Dienstsiegel und Unterschrift</w:t>
      </w:r>
    </w:p>
    <w:p w:rsidR="00282FB4" w:rsidRDefault="00282FB4" w:rsidP="00282FB4">
      <w:pPr>
        <w:jc w:val="both"/>
        <w:rPr>
          <w:szCs w:val="24"/>
        </w:rPr>
      </w:pPr>
    </w:p>
    <w:p w:rsidR="00282FB4" w:rsidRDefault="00282FB4" w:rsidP="00282FB4">
      <w:pPr>
        <w:jc w:val="both"/>
        <w:rPr>
          <w:szCs w:val="24"/>
        </w:rPr>
      </w:pPr>
    </w:p>
    <w:p w:rsidR="00282FB4" w:rsidRDefault="00282FB4" w:rsidP="00282FB4">
      <w:pPr>
        <w:pBdr>
          <w:top w:val="single" w:sz="4" w:space="1" w:color="auto"/>
        </w:pBdr>
        <w:jc w:val="both"/>
        <w:rPr>
          <w:szCs w:val="24"/>
        </w:rPr>
      </w:pPr>
    </w:p>
    <w:p w:rsidR="00282FB4" w:rsidRPr="00282FB4" w:rsidRDefault="00282FB4" w:rsidP="00282FB4">
      <w:pPr>
        <w:overflowPunct w:val="0"/>
        <w:autoSpaceDE w:val="0"/>
        <w:autoSpaceDN w:val="0"/>
        <w:adjustRightInd w:val="0"/>
        <w:spacing w:before="120" w:after="240" w:line="276" w:lineRule="auto"/>
        <w:jc w:val="both"/>
        <w:rPr>
          <w:szCs w:val="24"/>
        </w:rPr>
      </w:pPr>
      <w:r>
        <w:rPr>
          <w:szCs w:val="24"/>
        </w:rPr>
        <w:t xml:space="preserve">Der </w:t>
      </w:r>
      <w:r w:rsidRPr="00282FB4">
        <w:rPr>
          <w:szCs w:val="24"/>
        </w:rPr>
        <w:t xml:space="preserve">Tierhalter </w:t>
      </w:r>
      <w:r>
        <w:rPr>
          <w:szCs w:val="24"/>
        </w:rPr>
        <w:t>bestätigt mit seiner Unterschrift, dass</w:t>
      </w:r>
    </w:p>
    <w:p w:rsidR="00282FB4" w:rsidRDefault="00282FB4" w:rsidP="00282FB4">
      <w:pPr>
        <w:numPr>
          <w:ilvl w:val="0"/>
          <w:numId w:val="4"/>
        </w:numPr>
        <w:overflowPunct w:val="0"/>
        <w:autoSpaceDE w:val="0"/>
        <w:autoSpaceDN w:val="0"/>
        <w:adjustRightInd w:val="0"/>
        <w:spacing w:before="120" w:after="240" w:line="276" w:lineRule="auto"/>
        <w:jc w:val="both"/>
        <w:rPr>
          <w:szCs w:val="24"/>
        </w:rPr>
      </w:pPr>
      <w:r>
        <w:rPr>
          <w:szCs w:val="24"/>
        </w:rPr>
        <w:t>die Tiere zum Zeitpunkt der Verladung frei von Anzeichen sind, die auf das Bestehen oder den Ausbruch einer Erkrankung schließen lassen,</w:t>
      </w:r>
    </w:p>
    <w:p w:rsidR="00282FB4" w:rsidRDefault="00282FB4" w:rsidP="00282FB4">
      <w:pPr>
        <w:numPr>
          <w:ilvl w:val="0"/>
          <w:numId w:val="4"/>
        </w:numPr>
        <w:overflowPunct w:val="0"/>
        <w:autoSpaceDE w:val="0"/>
        <w:autoSpaceDN w:val="0"/>
        <w:adjustRightInd w:val="0"/>
        <w:spacing w:before="120" w:after="240" w:line="276" w:lineRule="auto"/>
        <w:jc w:val="both"/>
        <w:rPr>
          <w:szCs w:val="24"/>
        </w:rPr>
      </w:pPr>
      <w:r>
        <w:rPr>
          <w:szCs w:val="24"/>
        </w:rPr>
        <w:t xml:space="preserve">das Erlöschen der Räude mindestens 4 Wochen (vom Zeitpunkt des Auftriebs an gerechnet) zurückliegt, wenn diese innerhalb der letzten 12 Monate bei Schweinen im Bestand aufgetreten ist, </w:t>
      </w:r>
    </w:p>
    <w:p w:rsidR="00282FB4" w:rsidRDefault="00282FB4" w:rsidP="00282FB4">
      <w:pPr>
        <w:numPr>
          <w:ilvl w:val="0"/>
          <w:numId w:val="4"/>
        </w:numPr>
        <w:overflowPunct w:val="0"/>
        <w:autoSpaceDE w:val="0"/>
        <w:autoSpaceDN w:val="0"/>
        <w:adjustRightInd w:val="0"/>
        <w:spacing w:before="120" w:after="240" w:line="276" w:lineRule="auto"/>
        <w:jc w:val="both"/>
        <w:rPr>
          <w:szCs w:val="24"/>
        </w:rPr>
      </w:pPr>
      <w:r>
        <w:rPr>
          <w:szCs w:val="24"/>
        </w:rPr>
        <w:t>die Schweine seit mindestens 30 Tagen und, soweit sie jünger als 30 Tage sind, seit ihrer Geburt im Herkunftsbestand stehen,</w:t>
      </w:r>
    </w:p>
    <w:p w:rsidR="00282FB4" w:rsidRDefault="00282FB4" w:rsidP="00282FB4">
      <w:pPr>
        <w:numPr>
          <w:ilvl w:val="0"/>
          <w:numId w:val="4"/>
        </w:numPr>
        <w:overflowPunct w:val="0"/>
        <w:autoSpaceDE w:val="0"/>
        <w:autoSpaceDN w:val="0"/>
        <w:adjustRightInd w:val="0"/>
        <w:spacing w:before="120" w:after="240" w:line="276" w:lineRule="auto"/>
        <w:jc w:val="both"/>
        <w:rPr>
          <w:szCs w:val="24"/>
        </w:rPr>
      </w:pPr>
      <w:r>
        <w:rPr>
          <w:szCs w:val="24"/>
        </w:rPr>
        <w:t>die Schweine nach dem Verlassen des Bestandes nicht mehr mit Tieren eines niedrigeren Gesundheitsstatus  in  Kontakt gekommen sind,</w:t>
      </w:r>
    </w:p>
    <w:p w:rsidR="00282FB4" w:rsidRDefault="00282FB4" w:rsidP="00282FB4">
      <w:pPr>
        <w:numPr>
          <w:ilvl w:val="0"/>
          <w:numId w:val="4"/>
        </w:numPr>
        <w:overflowPunct w:val="0"/>
        <w:autoSpaceDE w:val="0"/>
        <w:autoSpaceDN w:val="0"/>
        <w:adjustRightInd w:val="0"/>
        <w:spacing w:before="120" w:after="240" w:line="276" w:lineRule="auto"/>
        <w:jc w:val="both"/>
        <w:rPr>
          <w:szCs w:val="24"/>
        </w:rPr>
      </w:pPr>
      <w:r>
        <w:rPr>
          <w:szCs w:val="24"/>
        </w:rPr>
        <w:t>das Fahrzeug mit dem amtlichen Kennzeichen ___________________ unmittelbar vor der Verladung gereinigt und desinfiziert wurde, und</w:t>
      </w:r>
    </w:p>
    <w:p w:rsidR="003D289F" w:rsidRDefault="003D289F" w:rsidP="003D289F">
      <w:pPr>
        <w:overflowPunct w:val="0"/>
        <w:autoSpaceDE w:val="0"/>
        <w:autoSpaceDN w:val="0"/>
        <w:adjustRightInd w:val="0"/>
        <w:spacing w:before="120" w:after="240" w:line="276" w:lineRule="auto"/>
        <w:jc w:val="right"/>
        <w:rPr>
          <w:u w:val="single"/>
        </w:rPr>
      </w:pPr>
    </w:p>
    <w:p w:rsidR="003D289F" w:rsidRPr="003D289F" w:rsidRDefault="003D289F" w:rsidP="003D289F">
      <w:pPr>
        <w:overflowPunct w:val="0"/>
        <w:autoSpaceDE w:val="0"/>
        <w:autoSpaceDN w:val="0"/>
        <w:adjustRightInd w:val="0"/>
        <w:spacing w:before="120" w:after="240" w:line="276" w:lineRule="auto"/>
        <w:jc w:val="right"/>
        <w:rPr>
          <w:szCs w:val="24"/>
        </w:rPr>
      </w:pPr>
      <w:r w:rsidRPr="003D289F">
        <w:rPr>
          <w:u w:val="single"/>
        </w:rPr>
        <w:t>Anlage IV</w:t>
      </w:r>
    </w:p>
    <w:p w:rsidR="003D289F" w:rsidRPr="003D289F" w:rsidRDefault="003D289F" w:rsidP="003D289F">
      <w:pPr>
        <w:overflowPunct w:val="0"/>
        <w:autoSpaceDE w:val="0"/>
        <w:autoSpaceDN w:val="0"/>
        <w:adjustRightInd w:val="0"/>
        <w:spacing w:before="120" w:after="240" w:line="276" w:lineRule="auto"/>
        <w:ind w:left="360"/>
        <w:jc w:val="both"/>
        <w:rPr>
          <w:szCs w:val="24"/>
        </w:rPr>
      </w:pPr>
    </w:p>
    <w:p w:rsidR="00282FB4" w:rsidRDefault="00282FB4" w:rsidP="00282FB4">
      <w:pPr>
        <w:numPr>
          <w:ilvl w:val="0"/>
          <w:numId w:val="4"/>
        </w:numPr>
        <w:overflowPunct w:val="0"/>
        <w:autoSpaceDE w:val="0"/>
        <w:autoSpaceDN w:val="0"/>
        <w:adjustRightInd w:val="0"/>
        <w:spacing w:before="120" w:after="240" w:line="276" w:lineRule="auto"/>
        <w:jc w:val="both"/>
        <w:rPr>
          <w:szCs w:val="24"/>
        </w:rPr>
      </w:pPr>
      <w:r>
        <w:rPr>
          <w:szCs w:val="24"/>
        </w:rPr>
        <w:t>sich die Tiere nicht innerhalb einer Wartezeit nach Medikamentenanwendung befinden; falls ja, liegt ein Behandlungsnachweis bei.</w:t>
      </w:r>
    </w:p>
    <w:p w:rsidR="00282FB4" w:rsidRDefault="00282FB4" w:rsidP="00282FB4">
      <w:pPr>
        <w:overflowPunct w:val="0"/>
        <w:autoSpaceDE w:val="0"/>
        <w:autoSpaceDN w:val="0"/>
        <w:adjustRightInd w:val="0"/>
        <w:spacing w:before="120" w:after="240" w:line="276" w:lineRule="auto"/>
        <w:jc w:val="both"/>
        <w:rPr>
          <w:szCs w:val="24"/>
        </w:rPr>
      </w:pPr>
    </w:p>
    <w:p w:rsidR="006A6798" w:rsidRPr="00282FB4" w:rsidRDefault="006A6798" w:rsidP="00282FB4">
      <w:pPr>
        <w:overflowPunct w:val="0"/>
        <w:autoSpaceDE w:val="0"/>
        <w:autoSpaceDN w:val="0"/>
        <w:adjustRightInd w:val="0"/>
        <w:spacing w:before="120" w:after="240" w:line="276" w:lineRule="auto"/>
        <w:jc w:val="both"/>
        <w:rPr>
          <w:szCs w:val="24"/>
        </w:rPr>
      </w:pPr>
    </w:p>
    <w:p w:rsidR="00282FB4" w:rsidRDefault="00282FB4" w:rsidP="00282FB4">
      <w:pPr>
        <w:jc w:val="both"/>
        <w:rPr>
          <w:b/>
          <w:szCs w:val="24"/>
        </w:rPr>
      </w:pPr>
      <w:r>
        <w:rPr>
          <w:b/>
          <w:szCs w:val="24"/>
        </w:rPr>
        <w:t>................................................</w:t>
      </w:r>
      <w:r w:rsidR="006A6798">
        <w:rPr>
          <w:b/>
          <w:szCs w:val="24"/>
        </w:rPr>
        <w:t>...........</w:t>
      </w:r>
      <w:r>
        <w:rPr>
          <w:b/>
          <w:szCs w:val="24"/>
        </w:rPr>
        <w:t>...................................................</w:t>
      </w:r>
      <w:r w:rsidR="006A6798">
        <w:rPr>
          <w:b/>
          <w:szCs w:val="24"/>
        </w:rPr>
        <w:t>....................</w:t>
      </w:r>
    </w:p>
    <w:p w:rsidR="00282FB4" w:rsidRPr="006A6798" w:rsidRDefault="00282FB4" w:rsidP="006A6798">
      <w:pPr>
        <w:overflowPunct w:val="0"/>
        <w:autoSpaceDE w:val="0"/>
        <w:autoSpaceDN w:val="0"/>
        <w:adjustRightInd w:val="0"/>
        <w:spacing w:before="120" w:after="240" w:line="276" w:lineRule="auto"/>
        <w:jc w:val="center"/>
        <w:rPr>
          <w:b/>
          <w:szCs w:val="24"/>
        </w:rPr>
      </w:pPr>
      <w:r w:rsidRPr="006A6798">
        <w:rPr>
          <w:b/>
          <w:szCs w:val="24"/>
        </w:rPr>
        <w:t>Ort, Datum                                                   Unterschrift</w:t>
      </w:r>
    </w:p>
    <w:p w:rsidR="00630D3F" w:rsidRPr="005F6379" w:rsidRDefault="00630D3F" w:rsidP="005F6379"/>
    <w:sectPr w:rsidR="00630D3F" w:rsidRPr="005F63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27" w:rsidRDefault="00B14027" w:rsidP="006A6798">
      <w:pPr>
        <w:spacing w:after="0"/>
      </w:pPr>
      <w:r>
        <w:separator/>
      </w:r>
    </w:p>
  </w:endnote>
  <w:endnote w:type="continuationSeparator" w:id="0">
    <w:p w:rsidR="00B14027" w:rsidRDefault="00B14027" w:rsidP="006A6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248502"/>
      <w:docPartObj>
        <w:docPartGallery w:val="Page Numbers (Bottom of Page)"/>
        <w:docPartUnique/>
      </w:docPartObj>
    </w:sdtPr>
    <w:sdtEndPr/>
    <w:sdtContent>
      <w:sdt>
        <w:sdtPr>
          <w:id w:val="860082579"/>
          <w:docPartObj>
            <w:docPartGallery w:val="Page Numbers (Top of Page)"/>
            <w:docPartUnique/>
          </w:docPartObj>
        </w:sdtPr>
        <w:sdtEndPr/>
        <w:sdtContent>
          <w:p w:rsidR="006A6798" w:rsidRDefault="006A679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85DFA">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85DFA">
              <w:rPr>
                <w:b/>
                <w:bCs/>
                <w:noProof/>
              </w:rPr>
              <w:t>4</w:t>
            </w:r>
            <w:r>
              <w:rPr>
                <w:b/>
                <w:bCs/>
                <w:sz w:val="24"/>
                <w:szCs w:val="24"/>
              </w:rPr>
              <w:fldChar w:fldCharType="end"/>
            </w:r>
          </w:p>
        </w:sdtContent>
      </w:sdt>
    </w:sdtContent>
  </w:sdt>
  <w:p w:rsidR="006A6798" w:rsidRDefault="006A6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27" w:rsidRDefault="00B14027" w:rsidP="006A6798">
      <w:pPr>
        <w:spacing w:after="0"/>
      </w:pPr>
      <w:r>
        <w:separator/>
      </w:r>
    </w:p>
  </w:footnote>
  <w:footnote w:type="continuationSeparator" w:id="0">
    <w:p w:rsidR="00B14027" w:rsidRDefault="00B14027" w:rsidP="006A67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FA" w:rsidRDefault="00385DFA" w:rsidP="00385DFA">
    <w:pPr>
      <w:rPr>
        <w:szCs w:val="22"/>
        <w:lang w:eastAsia="en-US"/>
      </w:rPr>
    </w:pPr>
    <w:r>
      <w:t>GZ 2020-0.184.49320</w:t>
    </w:r>
    <w:r>
      <w:tab/>
    </w:r>
    <w:r>
      <w:tab/>
    </w:r>
    <w:r>
      <w:tab/>
    </w:r>
    <w:r>
      <w:tab/>
    </w:r>
    <w:r>
      <w:tab/>
    </w:r>
    <w:r>
      <w:tab/>
      <w:t>GZ 46c-G8770-2019/69</w:t>
    </w:r>
  </w:p>
  <w:p w:rsidR="00E324D7" w:rsidRDefault="00E324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EBC"/>
    <w:multiLevelType w:val="hybridMultilevel"/>
    <w:tmpl w:val="CCECFF3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 w15:restartNumberingAfterBreak="0">
    <w:nsid w:val="35E00B42"/>
    <w:multiLevelType w:val="hybridMultilevel"/>
    <w:tmpl w:val="3D88E412"/>
    <w:lvl w:ilvl="0" w:tplc="4F086FB8">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DCA2230"/>
    <w:multiLevelType w:val="hybridMultilevel"/>
    <w:tmpl w:val="65805092"/>
    <w:lvl w:ilvl="0" w:tplc="747404B8">
      <w:start w:val="1"/>
      <w:numFmt w:val="decimal"/>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79"/>
    <w:rsid w:val="000954E1"/>
    <w:rsid w:val="00157611"/>
    <w:rsid w:val="001D3428"/>
    <w:rsid w:val="00282FB4"/>
    <w:rsid w:val="00385DFA"/>
    <w:rsid w:val="003A0533"/>
    <w:rsid w:val="003D289F"/>
    <w:rsid w:val="005F6379"/>
    <w:rsid w:val="00630D3F"/>
    <w:rsid w:val="006A6798"/>
    <w:rsid w:val="00A65104"/>
    <w:rsid w:val="00AA73C5"/>
    <w:rsid w:val="00B14027"/>
    <w:rsid w:val="00B64EDB"/>
    <w:rsid w:val="00C152E9"/>
    <w:rsid w:val="00E324D7"/>
    <w:rsid w:val="00E4178A"/>
    <w:rsid w:val="00EF2999"/>
    <w:rsid w:val="00FC61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218C9"/>
  <w15:docId w15:val="{AAE7983D-9BAC-4778-A091-91F0D693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6"/>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379"/>
    <w:pPr>
      <w:spacing w:after="120" w:line="240" w:lineRule="auto"/>
    </w:pPr>
    <w:rPr>
      <w:szCs w:val="26"/>
      <w:lang w:eastAsia="de-DE"/>
    </w:rPr>
  </w:style>
  <w:style w:type="paragraph" w:styleId="berschrift1">
    <w:name w:val="heading 1"/>
    <w:basedOn w:val="Standard"/>
    <w:next w:val="Standard"/>
    <w:link w:val="berschrift1Zchn"/>
    <w:uiPriority w:val="9"/>
    <w:qFormat/>
    <w:rsid w:val="00E4178A"/>
    <w:pPr>
      <w:keepNext/>
      <w:keepLines/>
      <w:spacing w:before="480" w:after="0"/>
      <w:outlineLvl w:val="0"/>
    </w:pPr>
    <w:rPr>
      <w:rFonts w:eastAsiaTheme="majorEastAsia" w:cs="Calibri"/>
      <w:b/>
      <w:bCs/>
      <w:color w:val="365F91" w:themeColor="accent1" w:themeShade="BF"/>
      <w:sz w:val="36"/>
      <w:szCs w:val="36"/>
    </w:rPr>
  </w:style>
  <w:style w:type="paragraph" w:styleId="berschrift2">
    <w:name w:val="heading 2"/>
    <w:basedOn w:val="Standard"/>
    <w:next w:val="Standard"/>
    <w:link w:val="berschrift2Zchn"/>
    <w:uiPriority w:val="9"/>
    <w:unhideWhenUsed/>
    <w:qFormat/>
    <w:rsid w:val="00E4178A"/>
    <w:pPr>
      <w:keepNext/>
      <w:keepLines/>
      <w:spacing w:before="200" w:after="0"/>
      <w:outlineLvl w:val="1"/>
    </w:pPr>
    <w:rPr>
      <w:rFonts w:eastAsiaTheme="majorEastAsia" w:cstheme="minorHAnsi"/>
      <w:b/>
      <w:bCs/>
      <w:color w:val="4F81BD" w:themeColor="accent1"/>
      <w:sz w:val="32"/>
      <w:szCs w:val="32"/>
    </w:rPr>
  </w:style>
  <w:style w:type="paragraph" w:styleId="berschrift3">
    <w:name w:val="heading 3"/>
    <w:basedOn w:val="Standard"/>
    <w:next w:val="Standard"/>
    <w:link w:val="berschrift3Zchn"/>
    <w:uiPriority w:val="9"/>
    <w:unhideWhenUsed/>
    <w:qFormat/>
    <w:rsid w:val="00E4178A"/>
    <w:pPr>
      <w:keepNext/>
      <w:keepLines/>
      <w:spacing w:before="200" w:after="0"/>
      <w:outlineLvl w:val="2"/>
    </w:pPr>
    <w:rPr>
      <w:rFonts w:eastAsiaTheme="majorEastAsia" w:cstheme="minorHAns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78A"/>
    <w:rPr>
      <w:rFonts w:ascii="Calibri" w:eastAsiaTheme="majorEastAsia" w:hAnsi="Calibri" w:cs="Calibri"/>
      <w:b/>
      <w:bCs/>
      <w:color w:val="365F91" w:themeColor="accent1" w:themeShade="BF"/>
      <w:sz w:val="36"/>
      <w:szCs w:val="36"/>
    </w:rPr>
  </w:style>
  <w:style w:type="character" w:customStyle="1" w:styleId="berschrift2Zchn">
    <w:name w:val="Überschrift 2 Zchn"/>
    <w:basedOn w:val="Absatz-Standardschriftart"/>
    <w:link w:val="berschrift2"/>
    <w:uiPriority w:val="9"/>
    <w:rsid w:val="00E4178A"/>
    <w:rPr>
      <w:rFonts w:eastAsiaTheme="majorEastAsia" w:cstheme="minorHAnsi"/>
      <w:b/>
      <w:bCs/>
      <w:color w:val="4F81BD" w:themeColor="accent1"/>
      <w:sz w:val="32"/>
      <w:szCs w:val="32"/>
    </w:rPr>
  </w:style>
  <w:style w:type="character" w:customStyle="1" w:styleId="berschrift3Zchn">
    <w:name w:val="Überschrift 3 Zchn"/>
    <w:basedOn w:val="Absatz-Standardschriftart"/>
    <w:link w:val="berschrift3"/>
    <w:uiPriority w:val="9"/>
    <w:rsid w:val="00E4178A"/>
    <w:rPr>
      <w:rFonts w:eastAsiaTheme="majorEastAsia" w:cstheme="minorHAnsi"/>
      <w:b/>
      <w:bCs/>
      <w:color w:val="4F81BD" w:themeColor="accent1"/>
      <w:sz w:val="28"/>
      <w:szCs w:val="28"/>
    </w:rPr>
  </w:style>
  <w:style w:type="paragraph" w:styleId="Kopfzeile">
    <w:name w:val="header"/>
    <w:basedOn w:val="Standard"/>
    <w:link w:val="KopfzeileZchn"/>
    <w:unhideWhenUsed/>
    <w:rsid w:val="00282FB4"/>
    <w:pPr>
      <w:tabs>
        <w:tab w:val="center" w:pos="4536"/>
        <w:tab w:val="right" w:pos="9072"/>
      </w:tabs>
      <w:overflowPunct w:val="0"/>
      <w:autoSpaceDE w:val="0"/>
      <w:autoSpaceDN w:val="0"/>
      <w:adjustRightInd w:val="0"/>
      <w:spacing w:after="0"/>
    </w:pPr>
    <w:rPr>
      <w:rFonts w:ascii="Times New Roman" w:eastAsia="Times New Roman" w:hAnsi="Times New Roman"/>
      <w:sz w:val="24"/>
      <w:szCs w:val="20"/>
      <w:lang w:val="de-DE"/>
    </w:rPr>
  </w:style>
  <w:style w:type="character" w:customStyle="1" w:styleId="KopfzeileZchn">
    <w:name w:val="Kopfzeile Zchn"/>
    <w:basedOn w:val="Absatz-Standardschriftart"/>
    <w:link w:val="Kopfzeile"/>
    <w:rsid w:val="00282FB4"/>
    <w:rPr>
      <w:rFonts w:ascii="Times New Roman" w:eastAsia="Times New Roman" w:hAnsi="Times New Roman"/>
      <w:sz w:val="24"/>
      <w:szCs w:val="20"/>
      <w:lang w:val="de-DE" w:eastAsia="de-DE"/>
    </w:rPr>
  </w:style>
  <w:style w:type="paragraph" w:styleId="Textkrper-Zeileneinzug">
    <w:name w:val="Body Text Indent"/>
    <w:basedOn w:val="Standard"/>
    <w:link w:val="Textkrper-ZeileneinzugZchn"/>
    <w:semiHidden/>
    <w:unhideWhenUsed/>
    <w:rsid w:val="00282FB4"/>
    <w:pPr>
      <w:spacing w:after="0" w:line="360" w:lineRule="auto"/>
      <w:ind w:left="360"/>
    </w:pPr>
    <w:rPr>
      <w:rFonts w:ascii="Arial" w:eastAsia="Times New Roman" w:hAnsi="Arial"/>
      <w:sz w:val="24"/>
      <w:szCs w:val="20"/>
      <w:lang w:val="de-DE"/>
    </w:rPr>
  </w:style>
  <w:style w:type="character" w:customStyle="1" w:styleId="Textkrper-ZeileneinzugZchn">
    <w:name w:val="Textkörper-Zeileneinzug Zchn"/>
    <w:basedOn w:val="Absatz-Standardschriftart"/>
    <w:link w:val="Textkrper-Zeileneinzug"/>
    <w:semiHidden/>
    <w:rsid w:val="00282FB4"/>
    <w:rPr>
      <w:rFonts w:ascii="Arial" w:eastAsia="Times New Roman" w:hAnsi="Arial"/>
      <w:sz w:val="24"/>
      <w:szCs w:val="20"/>
      <w:lang w:val="de-DE" w:eastAsia="de-DE"/>
    </w:rPr>
  </w:style>
  <w:style w:type="paragraph" w:customStyle="1" w:styleId="Default">
    <w:name w:val="Default"/>
    <w:rsid w:val="00282FB4"/>
    <w:pPr>
      <w:autoSpaceDE w:val="0"/>
      <w:autoSpaceDN w:val="0"/>
      <w:adjustRightInd w:val="0"/>
      <w:spacing w:after="0" w:line="240" w:lineRule="auto"/>
    </w:pPr>
    <w:rPr>
      <w:rFonts w:eastAsia="Times New Roman" w:cs="Calibri"/>
      <w:color w:val="000000"/>
      <w:sz w:val="24"/>
      <w:szCs w:val="24"/>
      <w:lang w:val="de-DE" w:eastAsia="de-DE"/>
    </w:rPr>
  </w:style>
  <w:style w:type="paragraph" w:styleId="Fuzeile">
    <w:name w:val="footer"/>
    <w:basedOn w:val="Standard"/>
    <w:link w:val="FuzeileZchn"/>
    <w:uiPriority w:val="99"/>
    <w:unhideWhenUsed/>
    <w:rsid w:val="006A6798"/>
    <w:pPr>
      <w:tabs>
        <w:tab w:val="center" w:pos="4536"/>
        <w:tab w:val="right" w:pos="9072"/>
      </w:tabs>
      <w:spacing w:after="0"/>
    </w:pPr>
  </w:style>
  <w:style w:type="character" w:customStyle="1" w:styleId="FuzeileZchn">
    <w:name w:val="Fußzeile Zchn"/>
    <w:basedOn w:val="Absatz-Standardschriftart"/>
    <w:link w:val="Fuzeile"/>
    <w:uiPriority w:val="99"/>
    <w:rsid w:val="006A6798"/>
    <w:rPr>
      <w:szCs w:val="26"/>
      <w:lang w:eastAsia="de-DE"/>
    </w:rPr>
  </w:style>
  <w:style w:type="paragraph" w:styleId="Listenabsatz">
    <w:name w:val="List Paragraph"/>
    <w:basedOn w:val="Standard"/>
    <w:uiPriority w:val="34"/>
    <w:qFormat/>
    <w:rsid w:val="003D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78736">
      <w:bodyDiv w:val="1"/>
      <w:marLeft w:val="0"/>
      <w:marRight w:val="0"/>
      <w:marTop w:val="0"/>
      <w:marBottom w:val="0"/>
      <w:divBdr>
        <w:top w:val="none" w:sz="0" w:space="0" w:color="auto"/>
        <w:left w:val="none" w:sz="0" w:space="0" w:color="auto"/>
        <w:bottom w:val="none" w:sz="0" w:space="0" w:color="auto"/>
        <w:right w:val="none" w:sz="0" w:space="0" w:color="auto"/>
      </w:divBdr>
    </w:div>
    <w:div w:id="15689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par="" text=""/>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Dr. Christine Reinstaller-Seeber"/>
    <f:field ref="FSCFOLIO_1_1001_FieldCurrentDate" par="" text="30.03.2020 09:21"/>
    <f:field ref="CCAPRECONFIG_15_1001_Objektname" par="" text="Anlage IV_Amtstierärztliches Zeugnis Schweine_AWVV 2020" edit="true"/>
    <f:field ref="CCAPRECONFIG_15_1001_Objektname" par="" text="Anlage IV_Amtstierärztliches Zeugnis Schweine_AWVV 2020"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Radetzkystraße 2, 1030 Wien" multiline="true"/>
    <f:field ref="EIBPRECONFIG_1_1001_FieldEIBRecipients" par="" text="" multiline="true"/>
    <f:field ref="EIBPRECONFIG_1_1001_FieldEIBSignatures" par="" tex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 multiline="true"/>
    <f:field ref="EIBVFGH_15_1700_FieldPartPlaintiffList" par="" text="" multiline="true"/>
    <f:field ref="EIBVFGH_15_1700_FieldGoesOutToList" par="" text="" multiline="true"/>
    <f:field ref="CUSTOMIZATIONRESSORTBMF_103_2800_FieldRecipientsEmailBMF" par="" text="" multiline="true"/>
    <f:field ref="objname" par="" text="Anlage IV_Amtstierärztliches Zeugnis Schweine_AWVV 2020" edit="true"/>
    <f:field ref="objsubject" par="" text="" edit="true"/>
    <f:field ref="objcreatedby" par="" text="Reinstaller-Seeber, Christine, Dr."/>
    <f:field ref="objcreatedat" par="" date="2019-11-28T08:42:09" text="28.11.2019 08:42:09"/>
    <f:field ref="objchangedby" par="" text="Reinstaller-Seeber, Christine, Dr."/>
    <f:field ref="objmodifiedat" par="" date="2019-11-28T09:50:02" text="28.11.2019 09:50:02"/>
  </f:record>
  <f:display par=""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Ort, Datum                                                   Unterschrift</vt:lpstr>
    </vt:vector>
  </TitlesOfParts>
  <Company>BMG</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Schlößl</dc:creator>
  <cp:lastModifiedBy>Reinstaller-Seeber, Christine</cp:lastModifiedBy>
  <cp:revision>11</cp:revision>
  <dcterms:created xsi:type="dcterms:W3CDTF">2017-02-21T09:48:00Z</dcterms:created>
  <dcterms:modified xsi:type="dcterms:W3CDTF">2020-03-30T14:07:00Z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RUECK_FV">
    <vt:lpwstr/>
  </property>
  <property fmtid="{D5CDD505-2E9C-101B-9397-08002B2CF9AE}" pid="9" name="FSC#BRZCUSTOMIZE@101.9800:FMM_TURNUSARZT">
    <vt:lpwstr/>
  </property>
  <property fmtid="{D5CDD505-2E9C-101B-9397-08002B2CF9AE}" pid="10" name="FSC#BRZCUSTOMIZE@101.9800:FMM_EXPENSETYPE">
    <vt:lpwstr/>
  </property>
  <property fmtid="{D5CDD505-2E9C-101B-9397-08002B2CF9AE}" pid="11" name="FSC#BRZCUSTOMIZE@101.9800:FMM_GRANTOR">
    <vt:lpwstr/>
  </property>
  <property fmtid="{D5CDD505-2E9C-101B-9397-08002B2CF9AE}" pid="12" name="FSC#BRZCUSTOMIZE@101.9800:FMM_GRANTOR_ID">
    <vt:lpwstr/>
  </property>
  <property fmtid="{D5CDD505-2E9C-101B-9397-08002B2CF9AE}" pid="13" name="FSC#BRZCUSTOMIZE@101.9800:FMM_GRANTOR_ADDRESS">
    <vt:lpwstr/>
  </property>
  <property fmtid="{D5CDD505-2E9C-101B-9397-08002B2CF9AE}" pid="14" name="FSC#BRZCUSTOMIZE@101.9800:FMM_CONTACT_PERSON">
    <vt:lpwstr/>
  </property>
  <property fmtid="{D5CDD505-2E9C-101B-9397-08002B2CF9AE}" pid="15" name="FSC#BRZCUSTOMIZE@101.9800:FMM_MITTELBINDUNG">
    <vt:lpwstr/>
  </property>
  <property fmtid="{D5CDD505-2E9C-101B-9397-08002B2CF9AE}" pid="16" name="FSC#BRZCUSTOMIZE@101.9800:FMM_MITTELRESERVIERUNG">
    <vt:lpwstr/>
  </property>
  <property fmtid="{D5CDD505-2E9C-101B-9397-08002B2CF9AE}" pid="17" name="FSC#BRZCUSTOMIZE@101.9800:FMM_ABP_NUMMER">
    <vt:lpwstr/>
  </property>
  <property fmtid="{D5CDD505-2E9C-101B-9397-08002B2CF9AE}" pid="18" name="FSC#BRZCUSTOMIZE@101.9800:FMM_PROJEKTZEITRAUM_BIS_PLUS_1M">
    <vt:lpwstr/>
  </property>
  <property fmtid="{D5CDD505-2E9C-101B-9397-08002B2CF9AE}" pid="19" name="FSC#BRZCUSTOMIZE@101.9800:FMM_PROJEKTZEITRAUM_BIS_PLUS_3M">
    <vt:lpwstr/>
  </property>
  <property fmtid="{D5CDD505-2E9C-101B-9397-08002B2CF9AE}" pid="20" name="FSC#BRZCUSTOMIZE@101.9800:FMM_DATUM_DES_ANSUCHENS">
    <vt:lpwstr/>
  </property>
  <property fmtid="{D5CDD505-2E9C-101B-9397-08002B2CF9AE}" pid="21" name="FSC#BRZCUSTOMIZE@101.9800:FMM_PROJEKTZEITRAUM_VON">
    <vt:lpwstr/>
  </property>
  <property fmtid="{D5CDD505-2E9C-101B-9397-08002B2CF9AE}" pid="22" name="FSC#BRZCUSTOMIZE@101.9800:FMM_PROJEKTZEITRAUM_BIS">
    <vt:lpwstr/>
  </property>
  <property fmtid="{D5CDD505-2E9C-101B-9397-08002B2CF9AE}" pid="23" name="FSC#BRZCUSTOMIZE@101.9800:FMM_ERSTELLUNGSDATUM_PLUS_35T">
    <vt:lpwstr/>
  </property>
  <property fmtid="{D5CDD505-2E9C-101B-9397-08002B2CF9AE}" pid="24" name="FSC#BRZCUSTOMIZE@101.9800:FMM_1_NACHTRAG">
    <vt:lpwstr/>
  </property>
  <property fmtid="{D5CDD505-2E9C-101B-9397-08002B2CF9AE}" pid="25" name="FSC#BRZCUSTOMIZE@101.9800:FMM_2_NACHTRAG">
    <vt:lpwstr/>
  </property>
  <property fmtid="{D5CDD505-2E9C-101B-9397-08002B2CF9AE}" pid="26" name="FSC#BRZCUSTOMIZE@101.9800:FMM_VERTRAG_FOERDERBARE_KOSTEN">
    <vt:lpwstr/>
  </property>
  <property fmtid="{D5CDD505-2E9C-101B-9397-08002B2CF9AE}" pid="27" name="FSC#BRZCUSTOMIZE@101.9800:FMM_VERTRAG_NICHT_FOERDERBARE_KOSTEN">
    <vt:lpwstr/>
  </property>
  <property fmtid="{D5CDD505-2E9C-101B-9397-08002B2CF9AE}" pid="28" name="FSC#BRZCUSTOMIZE@101.9800:FMM_RUECKFORDERUNGSGRUND">
    <vt:lpwstr/>
  </property>
  <property fmtid="{D5CDD505-2E9C-101B-9397-08002B2CF9AE}" pid="29" name="FSC#BRZCUSTOMIZE@101.9800:FMM_WIRKUNGSZIELE_EVALUIERUNG">
    <vt:lpwstr/>
  </property>
  <property fmtid="{D5CDD505-2E9C-101B-9397-08002B2CF9AE}" pid="30" name="FSC#BRZCUSTOMIZE@101.9800:FMM_VERTRAG_PROJEKTBESCHREIBUNG">
    <vt:lpwstr/>
  </property>
  <property fmtid="{D5CDD505-2E9C-101B-9397-08002B2CF9AE}" pid="31" name="FSC#BRZCUSTOMIZE@101.9800:FMM_FREITEXT_ALLGEMEINES_SCHREIBEN">
    <vt:lpwstr/>
  </property>
  <property fmtid="{D5CDD505-2E9C-101B-9397-08002B2CF9AE}" pid="32" name="FSC#BRZCUSTOMIZE@101.9800:FMM_ERGEBNIS_DER_ANTRAGSPRUEFUNG">
    <vt:lpwstr/>
  </property>
  <property fmtid="{D5CDD505-2E9C-101B-9397-08002B2CF9AE}" pid="33" name="FSC#BRZCUSTOMIZE@101.9800:FMM_ADRESSE_ALLGEMEINES_SCHREIBEN">
    <vt:lpwstr/>
  </property>
  <property fmtid="{D5CDD505-2E9C-101B-9397-08002B2CF9AE}" pid="34" name="FSC#BRZCUSTOMIZE@101.9800:FMM_VETRAG_SPEZIELLE_FOEDERBEDG">
    <vt:lpwstr/>
  </property>
  <property fmtid="{D5CDD505-2E9C-101B-9397-08002B2CF9AE}" pid="35" name="FSC#EIBPRECONFIG@1.1001:EIBInternalApprovedAt">
    <vt:lpwstr/>
  </property>
  <property fmtid="{D5CDD505-2E9C-101B-9397-08002B2CF9AE}" pid="36" name="FSC#EIBPRECONFIG@1.1001:EIBInternalApprovedBy">
    <vt:lpwstr/>
  </property>
  <property fmtid="{D5CDD505-2E9C-101B-9397-08002B2CF9AE}" pid="37" name="FSC#EIBPRECONFIG@1.1001:EIBInternalApprovedByPostTitle">
    <vt:lpwstr/>
  </property>
  <property fmtid="{D5CDD505-2E9C-101B-9397-08002B2CF9AE}" pid="38" name="FSC#EIBPRECONFIG@1.1001:EIBSettlementApprovedBy">
    <vt:lpwstr/>
  </property>
  <property fmtid="{D5CDD505-2E9C-101B-9397-08002B2CF9AE}" pid="39" name="FSC#EIBPRECONFIG@1.1001:EIBSettlementApprovedByPostTitle">
    <vt:lpwstr/>
  </property>
  <property fmtid="{D5CDD505-2E9C-101B-9397-08002B2CF9AE}" pid="40" name="FSC#EIBPRECONFIG@1.1001:EIBApprovedAt">
    <vt:lpwstr/>
  </property>
  <property fmtid="{D5CDD505-2E9C-101B-9397-08002B2CF9AE}" pid="41" name="FSC#EIBPRECONFIG@1.1001:EIBApprovedBy">
    <vt:lpwstr/>
  </property>
  <property fmtid="{D5CDD505-2E9C-101B-9397-08002B2CF9AE}" pid="42" name="FSC#EIBPRECONFIG@1.1001:EIBApprovedBySubst">
    <vt:lpwstr/>
  </property>
  <property fmtid="{D5CDD505-2E9C-101B-9397-08002B2CF9AE}" pid="43" name="FSC#EIBPRECONFIG@1.1001:EIBApprovedByTitle">
    <vt:lpwstr/>
  </property>
  <property fmtid="{D5CDD505-2E9C-101B-9397-08002B2CF9AE}" pid="44" name="FSC#EIBPRECONFIG@1.1001:EIBApprovedByPostTitle">
    <vt:lpwstr/>
  </property>
  <property fmtid="{D5CDD505-2E9C-101B-9397-08002B2CF9AE}" pid="45" name="FSC#EIBPRECONFIG@1.1001:EIBDepartment">
    <vt:lpwstr>BMSGPK-Gesundheit - IX/B/10 (Tiergesundheit, Tierseuchenbekämpfung, Grenzkontrolldienst und Handel mit lebenden Tieren)</vt:lpwstr>
  </property>
  <property fmtid="{D5CDD505-2E9C-101B-9397-08002B2CF9AE}" pid="46" name="FSC#EIBPRECONFIG@1.1001:EIBDispatchedBy">
    <vt:lpwstr/>
  </property>
  <property fmtid="{D5CDD505-2E9C-101B-9397-08002B2CF9AE}" pid="47" name="FSC#EIBPRECONFIG@1.1001:EIBDispatchedByPostTitle">
    <vt:lpwstr/>
  </property>
  <property fmtid="{D5CDD505-2E9C-101B-9397-08002B2CF9AE}" pid="48" name="FSC#EIBPRECONFIG@1.1001:ExtRefInc">
    <vt:lpwstr/>
  </property>
  <property fmtid="{D5CDD505-2E9C-101B-9397-08002B2CF9AE}" pid="49" name="FSC#EIBPRECONFIG@1.1001:IncomingAddrdate">
    <vt:lpwstr/>
  </property>
  <property fmtid="{D5CDD505-2E9C-101B-9397-08002B2CF9AE}" pid="50" name="FSC#EIBPRECONFIG@1.1001:IncomingDelivery">
    <vt:lpwstr/>
  </property>
  <property fmtid="{D5CDD505-2E9C-101B-9397-08002B2CF9AE}" pid="51" name="FSC#EIBPRECONFIG@1.1001:OwnerEmail">
    <vt:lpwstr>christine.reinstaller-seeber@sozialministerium.at</vt:lpwstr>
  </property>
  <property fmtid="{D5CDD505-2E9C-101B-9397-08002B2CF9AE}" pid="52" name="FSC#EIBPRECONFIG@1.1001:OUEmail">
    <vt:lpwstr>ixb10@bmg.gv.at</vt:lpwstr>
  </property>
  <property fmtid="{D5CDD505-2E9C-101B-9397-08002B2CF9AE}" pid="53" name="FSC#EIBPRECONFIG@1.1001:OwnerGender">
    <vt:lpwstr>Weiblich</vt:lpwstr>
  </property>
  <property fmtid="{D5CDD505-2E9C-101B-9397-08002B2CF9AE}" pid="54" name="FSC#EIBPRECONFIG@1.1001:Priority">
    <vt:lpwstr>Nein</vt:lpwstr>
  </property>
  <property fmtid="{D5CDD505-2E9C-101B-9397-08002B2CF9AE}" pid="55" name="FSC#EIBPRECONFIG@1.1001:PreviousFiles">
    <vt:lpwstr/>
  </property>
  <property fmtid="{D5CDD505-2E9C-101B-9397-08002B2CF9AE}" pid="56" name="FSC#EIBPRECONFIG@1.1001:NextFiles">
    <vt:lpwstr/>
  </property>
  <property fmtid="{D5CDD505-2E9C-101B-9397-08002B2CF9AE}" pid="57" name="FSC#EIBPRECONFIG@1.1001:RelatedFiles">
    <vt:lpwstr/>
  </property>
  <property fmtid="{D5CDD505-2E9C-101B-9397-08002B2CF9AE}" pid="58" name="FSC#EIBPRECONFIG@1.1001:CompletedOrdinals">
    <vt:lpwstr/>
  </property>
  <property fmtid="{D5CDD505-2E9C-101B-9397-08002B2CF9AE}" pid="59" name="FSC#EIBPRECONFIG@1.1001:NrAttachments">
    <vt:lpwstr/>
  </property>
  <property fmtid="{D5CDD505-2E9C-101B-9397-08002B2CF9AE}" pid="60" name="FSC#EIBPRECONFIG@1.1001:Attachments">
    <vt:lpwstr/>
  </property>
  <property fmtid="{D5CDD505-2E9C-101B-9397-08002B2CF9AE}" pid="61" name="FSC#EIBPRECONFIG@1.1001:SubjectArea">
    <vt:lpwstr/>
  </property>
  <property fmtid="{D5CDD505-2E9C-101B-9397-08002B2CF9AE}" pid="62" name="FSC#EIBPRECONFIG@1.1001:Recipients">
    <vt:lpwstr/>
  </property>
  <property fmtid="{D5CDD505-2E9C-101B-9397-08002B2CF9AE}" pid="63" name="FSC#EIBPRECONFIG@1.1001:Classified">
    <vt:lpwstr/>
  </property>
  <property fmtid="{D5CDD505-2E9C-101B-9397-08002B2CF9AE}" pid="64" name="FSC#EIBPRECONFIG@1.1001:Deadline">
    <vt:lpwstr/>
  </property>
  <property fmtid="{D5CDD505-2E9C-101B-9397-08002B2CF9AE}" pid="65" name="FSC#EIBPRECONFIG@1.1001:SettlementSubj">
    <vt:lpwstr/>
  </property>
  <property fmtid="{D5CDD505-2E9C-101B-9397-08002B2CF9AE}" pid="66" name="FSC#EIBPRECONFIG@1.1001:OUAddr">
    <vt:lpwstr>Radetzkystraße 2, 1030 Wien</vt:lpwstr>
  </property>
  <property fmtid="{D5CDD505-2E9C-101B-9397-08002B2CF9AE}" pid="67" name="FSC#EIBPRECONFIG@1.1001:OUDescr">
    <vt:lpwstr/>
  </property>
  <property fmtid="{D5CDD505-2E9C-101B-9397-08002B2CF9AE}" pid="68" name="FSC#EIBPRECONFIG@1.1001:Signatures">
    <vt:lpwstr/>
  </property>
  <property fmtid="{D5CDD505-2E9C-101B-9397-08002B2CF9AE}" pid="69" name="FSC#EIBPRECONFIG@1.1001:currentuser">
    <vt:lpwstr>COO.3000.100.1.77488</vt:lpwstr>
  </property>
  <property fmtid="{D5CDD505-2E9C-101B-9397-08002B2CF9AE}" pid="70" name="FSC#EIBPRECONFIG@1.1001:currentuserrolegroup">
    <vt:lpwstr>COO.3000.100.1.76662</vt:lpwstr>
  </property>
  <property fmtid="{D5CDD505-2E9C-101B-9397-08002B2CF9AE}" pid="71" name="FSC#EIBPRECONFIG@1.1001:currentuserroleposition">
    <vt:lpwstr>COO.1.1001.1.4328</vt:lpwstr>
  </property>
  <property fmtid="{D5CDD505-2E9C-101B-9397-08002B2CF9AE}" pid="72" name="FSC#EIBPRECONFIG@1.1001:currentuserroot">
    <vt:lpwstr>COO.3000.107.2.211464</vt:lpwstr>
  </property>
  <property fmtid="{D5CDD505-2E9C-101B-9397-08002B2CF9AE}" pid="73" name="FSC#EIBPRECONFIG@1.1001:toplevelobject">
    <vt:lpwstr/>
  </property>
  <property fmtid="{D5CDD505-2E9C-101B-9397-08002B2CF9AE}" pid="74" name="FSC#EIBPRECONFIG@1.1001:objchangedby">
    <vt:lpwstr>Dr. Christine Reinstaller-Seeber</vt:lpwstr>
  </property>
  <property fmtid="{D5CDD505-2E9C-101B-9397-08002B2CF9AE}" pid="75" name="FSC#EIBPRECONFIG@1.1001:objchangedbyPostTitle">
    <vt:lpwstr/>
  </property>
  <property fmtid="{D5CDD505-2E9C-101B-9397-08002B2CF9AE}" pid="76" name="FSC#EIBPRECONFIG@1.1001:objchangedat">
    <vt:lpwstr>21.01.2020</vt:lpwstr>
  </property>
  <property fmtid="{D5CDD505-2E9C-101B-9397-08002B2CF9AE}" pid="77" name="FSC#EIBPRECONFIG@1.1001:objname">
    <vt:lpwstr>Anlage IV_Amtstierärztliches Zeugnis Schweine_AWVV 2020</vt:lpwstr>
  </property>
  <property fmtid="{D5CDD505-2E9C-101B-9397-08002B2CF9AE}" pid="78" name="FSC#EIBPRECONFIG@1.1001:EIBProcessResponsiblePhone">
    <vt:lpwstr/>
  </property>
  <property fmtid="{D5CDD505-2E9C-101B-9397-08002B2CF9AE}" pid="79" name="FSC#EIBPRECONFIG@1.1001:EIBProcessResponsibleMail">
    <vt:lpwstr/>
  </property>
  <property fmtid="{D5CDD505-2E9C-101B-9397-08002B2CF9AE}" pid="80" name="FSC#EIBPRECONFIG@1.1001:EIBProcessResponsibleFax">
    <vt:lpwstr/>
  </property>
  <property fmtid="{D5CDD505-2E9C-101B-9397-08002B2CF9AE}" pid="81" name="FSC#EIBPRECONFIG@1.1001:EIBProcessResponsiblePostTitle">
    <vt:lpwstr/>
  </property>
  <property fmtid="{D5CDD505-2E9C-101B-9397-08002B2CF9AE}" pid="82" name="FSC#EIBPRECONFIG@1.1001:EIBProcessResponsible">
    <vt:lpwstr/>
  </property>
  <property fmtid="{D5CDD505-2E9C-101B-9397-08002B2CF9AE}" pid="83" name="FSC#EIBPRECONFIG@1.1001:OwnerPostTitle">
    <vt:lpwstr/>
  </property>
  <property fmtid="{D5CDD505-2E9C-101B-9397-08002B2CF9AE}" pid="84" name="FSC#EIBPRECONFIG@1.1001:IsFileAttachment">
    <vt:lpwstr>Nein</vt:lpwstr>
  </property>
  <property fmtid="{D5CDD505-2E9C-101B-9397-08002B2CF9AE}" pid="85" name="FSC#COOELAK@1.1001:Subject">
    <vt:lpwstr/>
  </property>
  <property fmtid="{D5CDD505-2E9C-101B-9397-08002B2CF9AE}" pid="86" name="FSC#COOELAK@1.1001:FileReference">
    <vt:lpwstr/>
  </property>
  <property fmtid="{D5CDD505-2E9C-101B-9397-08002B2CF9AE}" pid="87" name="FSC#COOELAK@1.1001:FileRefYear">
    <vt:lpwstr/>
  </property>
  <property fmtid="{D5CDD505-2E9C-101B-9397-08002B2CF9AE}" pid="88" name="FSC#COOELAK@1.1001:FileRefOrdinal">
    <vt:lpwstr/>
  </property>
  <property fmtid="{D5CDD505-2E9C-101B-9397-08002B2CF9AE}" pid="89" name="FSC#COOELAK@1.1001:FileRefOU">
    <vt:lpwstr/>
  </property>
  <property fmtid="{D5CDD505-2E9C-101B-9397-08002B2CF9AE}" pid="90" name="FSC#COOELAK@1.1001:Organization">
    <vt:lpwstr/>
  </property>
  <property fmtid="{D5CDD505-2E9C-101B-9397-08002B2CF9AE}" pid="91" name="FSC#COOELAK@1.1001:Owner">
    <vt:lpwstr>Dr. Christine Reinstaller-Seeber</vt:lpwstr>
  </property>
  <property fmtid="{D5CDD505-2E9C-101B-9397-08002B2CF9AE}" pid="92" name="FSC#COOELAK@1.1001:OwnerExtension">
    <vt:lpwstr>644634</vt:lpwstr>
  </property>
  <property fmtid="{D5CDD505-2E9C-101B-9397-08002B2CF9AE}" pid="93" name="FSC#COOELAK@1.1001:OwnerFaxExtension">
    <vt:lpwstr/>
  </property>
  <property fmtid="{D5CDD505-2E9C-101B-9397-08002B2CF9AE}" pid="94" name="FSC#COOELAK@1.1001:DispatchedBy">
    <vt:lpwstr/>
  </property>
  <property fmtid="{D5CDD505-2E9C-101B-9397-08002B2CF9AE}" pid="95" name="FSC#COOELAK@1.1001:DispatchedAt">
    <vt:lpwstr/>
  </property>
  <property fmtid="{D5CDD505-2E9C-101B-9397-08002B2CF9AE}" pid="96" name="FSC#COOELAK@1.1001:ApprovedBy">
    <vt:lpwstr/>
  </property>
  <property fmtid="{D5CDD505-2E9C-101B-9397-08002B2CF9AE}" pid="97" name="FSC#COOELAK@1.1001:ApprovedAt">
    <vt:lpwstr/>
  </property>
  <property fmtid="{D5CDD505-2E9C-101B-9397-08002B2CF9AE}" pid="98" name="FSC#COOELAK@1.1001:Department">
    <vt:lpwstr>BMSGPK-Gesundheit - IX/B/10 (Tiergesundheit, Tierseuchenbekämpfung, Grenzkontrolldienst und Handel mit lebenden Tieren)</vt:lpwstr>
  </property>
  <property fmtid="{D5CDD505-2E9C-101B-9397-08002B2CF9AE}" pid="99" name="FSC#COOELAK@1.1001:CreatedAt">
    <vt:lpwstr>28.11.2019</vt:lpwstr>
  </property>
  <property fmtid="{D5CDD505-2E9C-101B-9397-08002B2CF9AE}" pid="100" name="FSC#COOELAK@1.1001:OU">
    <vt:lpwstr>BMSGPK-Gesundheit - IX/B/10 (Tiergesundheit, Tierseuchenbekämpfung, Grenzkontrolldienst und Handel mit lebenden Tieren)</vt:lpwstr>
  </property>
  <property fmtid="{D5CDD505-2E9C-101B-9397-08002B2CF9AE}" pid="101" name="FSC#COOELAK@1.1001:Priority">
    <vt:lpwstr> ()</vt:lpwstr>
  </property>
  <property fmtid="{D5CDD505-2E9C-101B-9397-08002B2CF9AE}" pid="102" name="FSC#COOELAK@1.1001:ObjBarCode">
    <vt:lpwstr>*COO.3000.107.6.4261678*</vt:lpwstr>
  </property>
  <property fmtid="{D5CDD505-2E9C-101B-9397-08002B2CF9AE}" pid="103" name="FSC#COOELAK@1.1001:RefBarCode">
    <vt:lpwstr/>
  </property>
  <property fmtid="{D5CDD505-2E9C-101B-9397-08002B2CF9AE}" pid="104" name="FSC#COOELAK@1.1001:FileRefBarCode">
    <vt:lpwstr>**</vt:lpwstr>
  </property>
  <property fmtid="{D5CDD505-2E9C-101B-9397-08002B2CF9AE}" pid="105" name="FSC#COOELAK@1.1001:ExternalRef">
    <vt:lpwstr/>
  </property>
  <property fmtid="{D5CDD505-2E9C-101B-9397-08002B2CF9AE}" pid="106" name="FSC#COOELAK@1.1001:IncomingNumber">
    <vt:lpwstr/>
  </property>
  <property fmtid="{D5CDD505-2E9C-101B-9397-08002B2CF9AE}" pid="107" name="FSC#COOELAK@1.1001:IncomingSubject">
    <vt:lpwstr/>
  </property>
  <property fmtid="{D5CDD505-2E9C-101B-9397-08002B2CF9AE}" pid="108" name="FSC#COOELAK@1.1001:ProcessResponsible">
    <vt:lpwstr/>
  </property>
  <property fmtid="{D5CDD505-2E9C-101B-9397-08002B2CF9AE}" pid="109" name="FSC#COOELAK@1.1001:ProcessResponsiblePhone">
    <vt:lpwstr/>
  </property>
  <property fmtid="{D5CDD505-2E9C-101B-9397-08002B2CF9AE}" pid="110" name="FSC#COOELAK@1.1001:ProcessResponsibleMail">
    <vt:lpwstr/>
  </property>
  <property fmtid="{D5CDD505-2E9C-101B-9397-08002B2CF9AE}" pid="111" name="FSC#COOELAK@1.1001:ProcessResponsibleFax">
    <vt:lpwstr/>
  </property>
  <property fmtid="{D5CDD505-2E9C-101B-9397-08002B2CF9AE}" pid="112" name="FSC#COOELAK@1.1001:ApproverFirstName">
    <vt:lpwstr/>
  </property>
  <property fmtid="{D5CDD505-2E9C-101B-9397-08002B2CF9AE}" pid="113" name="FSC#COOELAK@1.1001:ApproverSurName">
    <vt:lpwstr/>
  </property>
  <property fmtid="{D5CDD505-2E9C-101B-9397-08002B2CF9AE}" pid="114" name="FSC#COOELAK@1.1001:ApproverTitle">
    <vt:lpwstr/>
  </property>
  <property fmtid="{D5CDD505-2E9C-101B-9397-08002B2CF9AE}" pid="115" name="FSC#COOELAK@1.1001:ExternalDate">
    <vt:lpwstr/>
  </property>
  <property fmtid="{D5CDD505-2E9C-101B-9397-08002B2CF9AE}" pid="116" name="FSC#COOELAK@1.1001:SettlementApprovedAt">
    <vt:lpwstr/>
  </property>
  <property fmtid="{D5CDD505-2E9C-101B-9397-08002B2CF9AE}" pid="117" name="FSC#COOELAK@1.1001:BaseNumber">
    <vt:lpwstr/>
  </property>
  <property fmtid="{D5CDD505-2E9C-101B-9397-08002B2CF9AE}" pid="118" name="FSC#COOELAK@1.1001:CurrentUserRolePos">
    <vt:lpwstr>Sachbearbeiter/in</vt:lpwstr>
  </property>
  <property fmtid="{D5CDD505-2E9C-101B-9397-08002B2CF9AE}" pid="119" name="FSC#COOELAK@1.1001:CurrentUserEmail">
    <vt:lpwstr>christine.reinstaller-seeber@sozialministerium.at</vt:lpwstr>
  </property>
  <property fmtid="{D5CDD505-2E9C-101B-9397-08002B2CF9AE}" pid="120" name="FSC#ELAKGOV@1.1001:PersonalSubjGender">
    <vt:lpwstr/>
  </property>
  <property fmtid="{D5CDD505-2E9C-101B-9397-08002B2CF9AE}" pid="121" name="FSC#ELAKGOV@1.1001:PersonalSubjFirstName">
    <vt:lpwstr/>
  </property>
  <property fmtid="{D5CDD505-2E9C-101B-9397-08002B2CF9AE}" pid="122" name="FSC#ELAKGOV@1.1001:PersonalSubjSurName">
    <vt:lpwstr/>
  </property>
  <property fmtid="{D5CDD505-2E9C-101B-9397-08002B2CF9AE}" pid="123" name="FSC#ELAKGOV@1.1001:PersonalSubjSalutation">
    <vt:lpwstr/>
  </property>
  <property fmtid="{D5CDD505-2E9C-101B-9397-08002B2CF9AE}" pid="124" name="FSC#ELAKGOV@1.1001:PersonalSubjAddress">
    <vt:lpwstr/>
  </property>
  <property fmtid="{D5CDD505-2E9C-101B-9397-08002B2CF9AE}" pid="125" name="FSC#ATSTATECFG@1.1001:Office">
    <vt:lpwstr/>
  </property>
  <property fmtid="{D5CDD505-2E9C-101B-9397-08002B2CF9AE}" pid="126" name="FSC#ATSTATECFG@1.1001:Agent">
    <vt:lpwstr/>
  </property>
  <property fmtid="{D5CDD505-2E9C-101B-9397-08002B2CF9AE}" pid="127" name="FSC#ATSTATECFG@1.1001:AgentPhone">
    <vt:lpwstr/>
  </property>
  <property fmtid="{D5CDD505-2E9C-101B-9397-08002B2CF9AE}" pid="128" name="FSC#ATSTATECFG@1.1001:DepartmentFax">
    <vt:lpwstr/>
  </property>
  <property fmtid="{D5CDD505-2E9C-101B-9397-08002B2CF9AE}" pid="129" name="FSC#ATSTATECFG@1.1001:DepartmentEmail">
    <vt:lpwstr/>
  </property>
  <property fmtid="{D5CDD505-2E9C-101B-9397-08002B2CF9AE}" pid="130" name="FSC#ATSTATECFG@1.1001:SubfileDate">
    <vt:lpwstr/>
  </property>
  <property fmtid="{D5CDD505-2E9C-101B-9397-08002B2CF9AE}" pid="131" name="FSC#ATSTATECFG@1.1001:SubfileSubject">
    <vt:lpwstr/>
  </property>
  <property fmtid="{D5CDD505-2E9C-101B-9397-08002B2CF9AE}" pid="132" name="FSC#ATSTATECFG@1.1001:DepartmentZipCode">
    <vt:lpwstr/>
  </property>
  <property fmtid="{D5CDD505-2E9C-101B-9397-08002B2CF9AE}" pid="133" name="FSC#ATSTATECFG@1.1001:DepartmentCountry">
    <vt:lpwstr/>
  </property>
  <property fmtid="{D5CDD505-2E9C-101B-9397-08002B2CF9AE}" pid="134" name="FSC#ATSTATECFG@1.1001:DepartmentCity">
    <vt:lpwstr/>
  </property>
  <property fmtid="{D5CDD505-2E9C-101B-9397-08002B2CF9AE}" pid="135" name="FSC#ATSTATECFG@1.1001:DepartmentStreet">
    <vt:lpwstr/>
  </property>
  <property fmtid="{D5CDD505-2E9C-101B-9397-08002B2CF9AE}" pid="136" name="FSC#ATSTATECFG@1.1001:DepartmentDVR">
    <vt:lpwstr/>
  </property>
  <property fmtid="{D5CDD505-2E9C-101B-9397-08002B2CF9AE}" pid="137" name="FSC#ATSTATECFG@1.1001:DepartmentUID">
    <vt:lpwstr/>
  </property>
  <property fmtid="{D5CDD505-2E9C-101B-9397-08002B2CF9AE}" pid="138" name="FSC#ATSTATECFG@1.1001:SubfileReference">
    <vt:lpwstr/>
  </property>
  <property fmtid="{D5CDD505-2E9C-101B-9397-08002B2CF9AE}" pid="139" name="FSC#ATSTATECFG@1.1001:Clause">
    <vt:lpwstr/>
  </property>
  <property fmtid="{D5CDD505-2E9C-101B-9397-08002B2CF9AE}" pid="140" name="FSC#ATSTATECFG@1.1001:ApprovedSignature">
    <vt:lpwstr/>
  </property>
  <property fmtid="{D5CDD505-2E9C-101B-9397-08002B2CF9AE}" pid="141" name="FSC#ATSTATECFG@1.1001:BankAccount">
    <vt:lpwstr/>
  </property>
  <property fmtid="{D5CDD505-2E9C-101B-9397-08002B2CF9AE}" pid="142" name="FSC#ATSTATECFG@1.1001:BankAccountOwner">
    <vt:lpwstr/>
  </property>
  <property fmtid="{D5CDD505-2E9C-101B-9397-08002B2CF9AE}" pid="143" name="FSC#ATSTATECFG@1.1001:BankInstitute">
    <vt:lpwstr/>
  </property>
  <property fmtid="{D5CDD505-2E9C-101B-9397-08002B2CF9AE}" pid="144" name="FSC#ATSTATECFG@1.1001:BankAccountID">
    <vt:lpwstr/>
  </property>
  <property fmtid="{D5CDD505-2E9C-101B-9397-08002B2CF9AE}" pid="145" name="FSC#ATSTATECFG@1.1001:BankAccountIBAN">
    <vt:lpwstr/>
  </property>
  <property fmtid="{D5CDD505-2E9C-101B-9397-08002B2CF9AE}" pid="146" name="FSC#ATSTATECFG@1.1001:BankAccountBIC">
    <vt:lpwstr/>
  </property>
  <property fmtid="{D5CDD505-2E9C-101B-9397-08002B2CF9AE}" pid="147" name="FSC#ATSTATECFG@1.1001:BankName">
    <vt:lpwstr/>
  </property>
  <property fmtid="{D5CDD505-2E9C-101B-9397-08002B2CF9AE}" pid="148" name="FSC#COOELAK@1.1001:ObjectAddressees">
    <vt:lpwstr/>
  </property>
  <property fmtid="{D5CDD505-2E9C-101B-9397-08002B2CF9AE}" pid="149" name="FSC#COOELAK@1.1001:replyreference">
    <vt:lpwstr/>
  </property>
  <property fmtid="{D5CDD505-2E9C-101B-9397-08002B2CF9AE}" pid="150" name="FSC#ATPRECONFIG@1.1001:ChargePreview">
    <vt:lpwstr/>
  </property>
  <property fmtid="{D5CDD505-2E9C-101B-9397-08002B2CF9AE}" pid="151" name="FSC#ATSTATECFG@1.1001:ExternalFile">
    <vt:lpwstr/>
  </property>
  <property fmtid="{D5CDD505-2E9C-101B-9397-08002B2CF9AE}" pid="152" name="FSC#COOSYSTEM@1.1:Container">
    <vt:lpwstr>COO.3000.107.6.4261678</vt:lpwstr>
  </property>
  <property fmtid="{D5CDD505-2E9C-101B-9397-08002B2CF9AE}" pid="153" name="FSC#FSCFOLIO@1.1001:docpropproject">
    <vt:lpwstr/>
  </property>
  <property fmtid="{D5CDD505-2E9C-101B-9397-08002B2CF9AE}" pid="154" name="FSC#BRZCUSTOMIZE@101.9800:FMM_SWIFT_BIC">
    <vt:lpwstr/>
  </property>
  <property fmtid="{D5CDD505-2E9C-101B-9397-08002B2CF9AE}" pid="155" name="FSC#BRZCUSTOMIZE@101.9800:FMM_GESAMTPROJEKTSUMME">
    <vt:lpwstr/>
  </property>
  <property fmtid="{D5CDD505-2E9C-101B-9397-08002B2CF9AE}" pid="156" name="FSC#BRZCUSTOMIZE@101.9800:FMM_GESAMTPROJEKTSUMME_WORT">
    <vt:lpwstr/>
  </property>
  <property fmtid="{D5CDD505-2E9C-101B-9397-08002B2CF9AE}" pid="157" name="FSC#BRZCUSTOMIZE@101.9800:FMM_SERVICE_ORG_ID">
    <vt:lpwstr/>
  </property>
  <property fmtid="{D5CDD505-2E9C-101B-9397-08002B2CF9AE}" pid="158" name="FSC#BRZCUSTOMIZE@101.9800:FMM_SERVICE_ORG_SHORT">
    <vt:lpwstr/>
  </property>
  <property fmtid="{D5CDD505-2E9C-101B-9397-08002B2CF9AE}" pid="159" name="FSC#BRZCUSTOMIZE@101.9800:FMM_SERVICE_ORG_TEXT">
    <vt:lpwstr/>
  </property>
  <property fmtid="{D5CDD505-2E9C-101B-9397-08002B2CF9AE}" pid="160" name="FSC#BRZCUSTOMIZE@101.9800:FMM_BEANTRAGTER_BETRAG">
    <vt:lpwstr/>
  </property>
  <property fmtid="{D5CDD505-2E9C-101B-9397-08002B2CF9AE}" pid="161" name="FSC#BRZCUSTOMIZE@101.9800:FMM_BEANTRAGTER_BETRAG_WORT">
    <vt:lpwstr/>
  </property>
  <property fmtid="{D5CDD505-2E9C-101B-9397-08002B2CF9AE}" pid="162" name="FSC#BRZCUSTOMIZE@101.9800:FMM_ABLEHNGRUND">
    <vt:lpwstr/>
  </property>
  <property fmtid="{D5CDD505-2E9C-101B-9397-08002B2CF9AE}" pid="163" name="FSC#BRZCUSTOMIZE@101.9800:FMM_BIC_ALTERNATIV">
    <vt:lpwstr/>
  </property>
  <property fmtid="{D5CDD505-2E9C-101B-9397-08002B2CF9AE}" pid="164" name="FSC#BRZCUSTOMIZE@101.9800:FMM_IBAN_ALTERNATIV">
    <vt:lpwstr/>
  </property>
  <property fmtid="{D5CDD505-2E9C-101B-9397-08002B2CF9AE}" pid="165" name="FSC#BRZCUSTOMIZE@101.9800:FMM_ANTRAGSBESCHREIBUNG">
    <vt:lpwstr/>
  </property>
  <property fmtid="{D5CDD505-2E9C-101B-9397-08002B2CF9AE}" pid="166" name="FSC#BRZCUSTOMIZE@101.9800:FMM_ANZAHL_DER_POS_ANTRAG">
    <vt:lpwstr/>
  </property>
  <property fmtid="{D5CDD505-2E9C-101B-9397-08002B2CF9AE}" pid="167" name="FSC#BRZCUSTOMIZE@101.9800:FMM_ANZAHL_DER_POS_BEWILLIGUNG">
    <vt:lpwstr/>
  </property>
  <property fmtid="{D5CDD505-2E9C-101B-9397-08002B2CF9AE}" pid="168" name="FSC#BRZCUSTOMIZE@101.9800:FMM_AUFWANDSART_ID">
    <vt:lpwstr/>
  </property>
  <property fmtid="{D5CDD505-2E9C-101B-9397-08002B2CF9AE}" pid="169" name="FSC#BRZCUSTOMIZE@101.9800:FMM_EXT_KEY">
    <vt:lpwstr/>
  </property>
  <property fmtid="{D5CDD505-2E9C-101B-9397-08002B2CF9AE}" pid="170" name="FSC#BRZCUSTOMIZE@101.9800:FMM_POSITIONS">
    <vt:lpwstr/>
  </property>
  <property fmtid="{D5CDD505-2E9C-101B-9397-08002B2CF9AE}" pid="171" name="FSC#BRZCUSTOMIZE@101.9800:FMM_POSITIONS_AGREEMENT">
    <vt:lpwstr/>
  </property>
  <property fmtid="{D5CDD505-2E9C-101B-9397-08002B2CF9AE}" pid="172" name="FSC#BRZCUSTOMIZE@101.9800:FMM_POSITIONS_APPLICATION">
    <vt:lpwstr/>
  </property>
  <property fmtid="{D5CDD505-2E9C-101B-9397-08002B2CF9AE}" pid="173" name="FSC#BRZCUSTOMIZE@101.9800:FMM_PROGRAM_ID">
    <vt:lpwstr/>
  </property>
  <property fmtid="{D5CDD505-2E9C-101B-9397-08002B2CF9AE}" pid="174" name="FSC#BRZCUSTOMIZE@101.9800:FMM_PROGRAM_NAME">
    <vt:lpwstr/>
  </property>
  <property fmtid="{D5CDD505-2E9C-101B-9397-08002B2CF9AE}" pid="175" name="FSC#BRZCUSTOMIZE@101.9800:FMM_ABLEHNGRUND_SONSTIGES_TXT">
    <vt:lpwstr/>
  </property>
  <property fmtid="{D5CDD505-2E9C-101B-9397-08002B2CF9AE}" pid="176" name="FSC#BRZCUSTOMIZE@101.9800:FMM_GESCHAEFTSZAHL">
    <vt:lpwstr/>
  </property>
  <property fmtid="{D5CDD505-2E9C-101B-9397-08002B2CF9AE}" pid="177" name="FSC#BRZCUSTOMIZE@101.9800:FMM_VORGESCHLAGENER_BETRAG">
    <vt:lpwstr/>
  </property>
  <property fmtid="{D5CDD505-2E9C-101B-9397-08002B2CF9AE}" pid="178" name="FSC#BRZCUSTOMIZE@101.9800:FMM_VORGESCHLAGENER_BETRAG_WORT">
    <vt:lpwstr/>
  </property>
  <property fmtid="{D5CDD505-2E9C-101B-9397-08002B2CF9AE}" pid="179" name="FSC#SAPConfigSettingsSC@101.9800:FMM_EXT_KEY">
    <vt:lpwstr/>
  </property>
  <property fmtid="{D5CDD505-2E9C-101B-9397-08002B2CF9AE}" pid="180" name="FSC#SAPConfigSettingsSC@101.9800:FMM_CONTACT_PERSON">
    <vt:lpwstr/>
  </property>
  <property fmtid="{D5CDD505-2E9C-101B-9397-08002B2CF9AE}" pid="181" name="FSC#SAPConfigSettingsSC@101.9800:FMM_GESAMTBETRAG">
    <vt:lpwstr/>
  </property>
  <property fmtid="{D5CDD505-2E9C-101B-9397-08002B2CF9AE}" pid="182" name="FSC#SAPConfigSettingsSC@101.9800:FMM_GESAMTBETRAG_WORT">
    <vt:lpwstr/>
  </property>
  <property fmtid="{D5CDD505-2E9C-101B-9397-08002B2CF9AE}" pid="183" name="FSC#SAPConfigSettingsSC@101.9800:FMM_ANZAHL_DER_POS_BEWILLIGUNG">
    <vt:lpwstr/>
  </property>
  <property fmtid="{D5CDD505-2E9C-101B-9397-08002B2CF9AE}" pid="184" name="FSC#SAPConfigSettingsSC@101.9800:FMM_POSITIONS_AGREEMENT">
    <vt:lpwstr/>
  </property>
  <property fmtid="{D5CDD505-2E9C-101B-9397-08002B2CF9AE}" pid="185" name="FSC#SAPConfigSettingsSC@101.9800:FMM_POSITIONS">
    <vt:lpwstr/>
  </property>
  <property fmtid="{D5CDD505-2E9C-101B-9397-08002B2CF9AE}" pid="186" name="FSC#SAPConfigSettingsSC@101.9800:FMM_BIC_ALTERNATIV">
    <vt:lpwstr/>
  </property>
  <property fmtid="{D5CDD505-2E9C-101B-9397-08002B2CF9AE}" pid="187" name="FSC#SAPConfigSettingsSC@101.9800:FMM_IBAN_ALTERNATIV">
    <vt:lpwstr/>
  </property>
  <property fmtid="{D5CDD505-2E9C-101B-9397-08002B2CF9AE}" pid="188" name="FSC#SAPConfigSettingsSC@101.9800:FMM_ABLEHNGRUND">
    <vt:lpwstr/>
  </property>
  <property fmtid="{D5CDD505-2E9C-101B-9397-08002B2CF9AE}" pid="189" name="FSC#SAPConfigSettingsSC@101.9800:FMM_ABLEHNGRUND_SONSTIGES_TXT">
    <vt:lpwstr/>
  </property>
  <property fmtid="{D5CDD505-2E9C-101B-9397-08002B2CF9AE}" pid="190" name="FSC#SAPConfigSettingsSC@101.9800:FMM_ANTRAGSBESCHREIBUNG">
    <vt:lpwstr/>
  </property>
  <property fmtid="{D5CDD505-2E9C-101B-9397-08002B2CF9AE}" pid="191" name="FSC#SAPConfigSettingsSC@101.9800:FMM_ABP_NUMMER">
    <vt:lpwstr/>
  </property>
  <property fmtid="{D5CDD505-2E9C-101B-9397-08002B2CF9AE}" pid="192" name="FSC#SAPConfigSettingsSC@101.9800:FMM_TURNUSARZT">
    <vt:lpwstr/>
  </property>
  <property fmtid="{D5CDD505-2E9C-101B-9397-08002B2CF9AE}" pid="193" name="FSC#SAPConfigSettingsSC@101.9800:FMM_GRM_VAL_FROM">
    <vt:lpwstr/>
  </property>
  <property fmtid="{D5CDD505-2E9C-101B-9397-08002B2CF9AE}" pid="194" name="FSC#SAPConfigSettingsSC@101.9800:FMM_GRM_VAL_TO">
    <vt:lpwstr/>
  </property>
  <property fmtid="{D5CDD505-2E9C-101B-9397-08002B2CF9AE}" pid="195" name="FSC#SAPConfigSettingsSC@101.9800:FMM_VORGESCHLAGENER_BETRAG">
    <vt:lpwstr/>
  </property>
  <property fmtid="{D5CDD505-2E9C-101B-9397-08002B2CF9AE}" pid="196" name="FSC#SAPConfigSettingsSC@101.9800:FMM_GESAMTPROJEKTSUMME">
    <vt:lpwstr/>
  </property>
  <property fmtid="{D5CDD505-2E9C-101B-9397-08002B2CF9AE}" pid="197" name="FSC#SAPConfigSettingsSC@101.9800:FMM_BEANTRAGTER_BETRAG">
    <vt:lpwstr/>
  </property>
  <property fmtid="{D5CDD505-2E9C-101B-9397-08002B2CF9AE}" pid="198" name="FSC#SAPConfigSettingsSC@101.9800:FMM_BILL_DATE">
    <vt:lpwstr/>
  </property>
  <property fmtid="{D5CDD505-2E9C-101B-9397-08002B2CF9AE}" pid="199" name="FSC#SAPConfigSettingsSC@101.9800:FMM_SERVICE_ORG_ID">
    <vt:lpwstr/>
  </property>
  <property fmtid="{D5CDD505-2E9C-101B-9397-08002B2CF9AE}" pid="200" name="FSC#SAPConfigSettingsSC@101.9800:FMM_SERVICE_ORG_SHORT">
    <vt:lpwstr/>
  </property>
  <property fmtid="{D5CDD505-2E9C-101B-9397-08002B2CF9AE}" pid="201" name="FSC#SAPConfigSettingsSC@101.9800:FMM_SERVICE_ORG_TEXT">
    <vt:lpwstr/>
  </property>
  <property fmtid="{D5CDD505-2E9C-101B-9397-08002B2CF9AE}" pid="202" name="FSC#SAPConfigSettingsSC@101.9800:FMM_GESAMTPROJEKTSUMME_WORT">
    <vt:lpwstr/>
  </property>
  <property fmtid="{D5CDD505-2E9C-101B-9397-08002B2CF9AE}" pid="203" name="FSC#SAPConfigSettingsSC@101.9800:FMM_BEANTRAGTER_BETRAG_WORT">
    <vt:lpwstr/>
  </property>
  <property fmtid="{D5CDD505-2E9C-101B-9397-08002B2CF9AE}" pid="204" name="FSC#SAPConfigSettingsSC@101.9800:FMM_VORGESCHLAGENER_BETRAG_WORT">
    <vt:lpwstr/>
  </property>
  <property fmtid="{D5CDD505-2E9C-101B-9397-08002B2CF9AE}" pid="205" name="FSC#SAPConfigSettingsSC@101.9800:FMM_ANZAHL_DER_POS_ANTRAG">
    <vt:lpwstr/>
  </property>
  <property fmtid="{D5CDD505-2E9C-101B-9397-08002B2CF9AE}" pid="206" name="FSC#SAPConfigSettingsSC@101.9800:FMM_SWIFT_BIC">
    <vt:lpwstr/>
  </property>
  <property fmtid="{D5CDD505-2E9C-101B-9397-08002B2CF9AE}" pid="207" name="FSC#SAPConfigSettingsSC@101.9800:FMM_VERTRAG_FOERDERBARE_KOSTEN">
    <vt:lpwstr/>
  </property>
  <property fmtid="{D5CDD505-2E9C-101B-9397-08002B2CF9AE}" pid="208" name="FSC#SAPConfigSettingsSC@101.9800:FMM_VERTRAG_NICHT_FOERDERBARE_KOSTEN">
    <vt:lpwstr/>
  </property>
  <property fmtid="{D5CDD505-2E9C-101B-9397-08002B2CF9AE}" pid="209" name="FSC#SAPConfigSettingsSC@101.9800:FMM_RUECKFORDERUNGSGRUND">
    <vt:lpwstr/>
  </property>
  <property fmtid="{D5CDD505-2E9C-101B-9397-08002B2CF9AE}" pid="210" name="FSC#SAPConfigSettingsSC@101.9800:FMM_WIRKUNGSZIELE_EVALUIERUNG">
    <vt:lpwstr/>
  </property>
  <property fmtid="{D5CDD505-2E9C-101B-9397-08002B2CF9AE}" pid="211" name="FSC#SAPConfigSettingsSC@101.9800:FMM_VERTRAG_PROJEKTBESCHREIBUNG">
    <vt:lpwstr/>
  </property>
  <property fmtid="{D5CDD505-2E9C-101B-9397-08002B2CF9AE}" pid="212" name="FSC#SAPConfigSettingsSC@101.9800:FMM_FREITEXT_ALLGEMEINES_SCHREIBEN">
    <vt:lpwstr/>
  </property>
  <property fmtid="{D5CDD505-2E9C-101B-9397-08002B2CF9AE}" pid="213" name="FSC#SAPConfigSettingsSC@101.9800:FMM_ERGEBNIS_DER_ANTRAGSPRUEFUNG">
    <vt:lpwstr/>
  </property>
  <property fmtid="{D5CDD505-2E9C-101B-9397-08002B2CF9AE}" pid="214" name="FSC#SAPConfigSettingsSC@101.9800:FMM_ADRESSE_ALLGEMEINES_SCHREIBEN">
    <vt:lpwstr/>
  </property>
  <property fmtid="{D5CDD505-2E9C-101B-9397-08002B2CF9AE}" pid="215" name="FSC#SAPConfigSettingsSC@101.9800:FMM_PROJEKTZEITRAUM_BIS_PLUS_1M">
    <vt:lpwstr/>
  </property>
  <property fmtid="{D5CDD505-2E9C-101B-9397-08002B2CF9AE}" pid="216" name="FSC#SAPConfigSettingsSC@101.9800:FMM_PROJEKTZEITRAUM_BIS_PLUS_3M">
    <vt:lpwstr/>
  </property>
  <property fmtid="{D5CDD505-2E9C-101B-9397-08002B2CF9AE}" pid="217" name="FSC#SAPConfigSettingsSC@101.9800:FMM_ERSTELLUNGSDATUM_PLUS_35T">
    <vt:lpwstr/>
  </property>
  <property fmtid="{D5CDD505-2E9C-101B-9397-08002B2CF9AE}" pid="218" name="FSC#SAPConfigSettingsSC@101.9800:FMM_VETRAG_SPEZIELLE_FOEDERBEDG">
    <vt:lpwstr/>
  </property>
  <property fmtid="{D5CDD505-2E9C-101B-9397-08002B2CF9AE}" pid="219" name="FSC#SAPConfigSettingsSC@101.9800:FMM_RUECK_FV">
    <vt:lpwstr/>
  </property>
  <property fmtid="{D5CDD505-2E9C-101B-9397-08002B2CF9AE}" pid="220" name="FSC#SAPConfigSettingsSC@101.9800:FMM_ZANTRAGDATUM">
    <vt:lpwstr/>
  </property>
  <property fmtid="{D5CDD505-2E9C-101B-9397-08002B2CF9AE}" pid="221" name="FSC#SAPConfigSettingsSC@101.9800:FMM_DATUM_DES_ANSUCHENS">
    <vt:lpwstr/>
  </property>
  <property fmtid="{D5CDD505-2E9C-101B-9397-08002B2CF9AE}" pid="222" name="FSC#SAPConfigSettingsSC@101.9800:FMM_1_NACHTRAG">
    <vt:lpwstr/>
  </property>
  <property fmtid="{D5CDD505-2E9C-101B-9397-08002B2CF9AE}" pid="223" name="FSC#SAPConfigSettingsSC@101.9800:FMM_2_NACHTRAG">
    <vt:lpwstr/>
  </property>
  <property fmtid="{D5CDD505-2E9C-101B-9397-08002B2CF9AE}" pid="224" name="FSC#SAPConfigSettingsSC@101.9800:FMM_PROJEKTZEITRAUM_VON">
    <vt:lpwstr/>
  </property>
  <property fmtid="{D5CDD505-2E9C-101B-9397-08002B2CF9AE}" pid="225" name="FSC#SAPConfigSettingsSC@101.9800:FMM_PROJEKTZEITRAUM_BIS">
    <vt:lpwstr/>
  </property>
  <property fmtid="{D5CDD505-2E9C-101B-9397-08002B2CF9AE}" pid="226" name="FSC#SAPConfigSettingsSC@101.9800:FMM_IBAN">
    <vt:lpwstr/>
  </property>
  <property fmtid="{D5CDD505-2E9C-101B-9397-08002B2CF9AE}" pid="227" name="FSC#SAPConfigSettingsSC@101.9800:FMM_RECHTSGRUNDLAGE">
    <vt:lpwstr/>
  </property>
  <property fmtid="{D5CDD505-2E9C-101B-9397-08002B2CF9AE}" pid="228" name="FSC#SAPConfigSettingsSC@101.9800:FMM_POSITIONS_APPLICATION">
    <vt:lpwstr/>
  </property>
  <property fmtid="{D5CDD505-2E9C-101B-9397-08002B2CF9AE}" pid="229" name="FSC#SAPConfigSettingsSC@101.9800:FMM_AUFWANDSART_ID">
    <vt:lpwstr/>
  </property>
  <property fmtid="{D5CDD505-2E9C-101B-9397-08002B2CF9AE}" pid="230" name="FSC#SAPConfigSettingsSC@101.9800:FMM_AUFWANDSART_TEXT">
    <vt:lpwstr/>
  </property>
  <property fmtid="{D5CDD505-2E9C-101B-9397-08002B2CF9AE}" pid="231" name="FSC#SAPConfigSettingsSC@101.9800:FMM_GRANTOR_ADDRESS">
    <vt:lpwstr/>
  </property>
  <property fmtid="{D5CDD505-2E9C-101B-9397-08002B2CF9AE}" pid="232" name="FSC#SAPConfigSettingsSC@101.9800:FMM_GRANTOR">
    <vt:lpwstr/>
  </property>
  <property fmtid="{D5CDD505-2E9C-101B-9397-08002B2CF9AE}" pid="233" name="FSC#SAPConfigSettingsSC@101.9800:FMM_GRANTOR_ID">
    <vt:lpwstr/>
  </property>
  <property fmtid="{D5CDD505-2E9C-101B-9397-08002B2CF9AE}" pid="234" name="FSC#SAPConfigSettingsSC@101.9800:FMM_GESCHAEFTSZAHL">
    <vt:lpwstr/>
  </property>
  <property fmtid="{D5CDD505-2E9C-101B-9397-08002B2CF9AE}" pid="235" name="FSC#SAPConfigSettingsSC@101.9800:FMM_MITTELVORBINDUNG">
    <vt:lpwstr/>
  </property>
  <property fmtid="{D5CDD505-2E9C-101B-9397-08002B2CF9AE}" pid="236" name="FSC#SAPConfigSettingsSC@101.9800:FMM_MITTELBINDUNG">
    <vt:lpwstr/>
  </property>
  <property fmtid="{D5CDD505-2E9C-101B-9397-08002B2CF9AE}" pid="237" name="FSC#SAPConfigSettingsSC@101.9800:FMM_PROGRAM_NAME">
    <vt:lpwstr/>
  </property>
  <property fmtid="{D5CDD505-2E9C-101B-9397-08002B2CF9AE}" pid="238" name="FSC#SAPConfigSettingsSC@101.9800:FMM_PROGRAM_ID">
    <vt:lpwstr/>
  </property>
  <property fmtid="{D5CDD505-2E9C-101B-9397-08002B2CF9AE}" pid="239" name="FSC#SAPConfigSettingsSC@101.9800:FMM_TRADEID">
    <vt:lpwstr/>
  </property>
  <property fmtid="{D5CDD505-2E9C-101B-9397-08002B2CF9AE}" pid="240" name="FSC#SAPConfigSettingsSC@101.9800:FMM_VEREINSREGISTERNUMMER">
    <vt:lpwstr/>
  </property>
  <property fmtid="{D5CDD505-2E9C-101B-9397-08002B2CF9AE}" pid="241" name="FSC#SAPConfigSettingsSC@101.9800:FMM_10_MONATLICHE_RATE">
    <vt:lpwstr/>
  </property>
  <property fmtid="{D5CDD505-2E9C-101B-9397-08002B2CF9AE}" pid="242" name="FSC#SAPConfigSettingsSC@101.9800:FMM_10_MONATLICHE_RATE_WAER">
    <vt:lpwstr/>
  </property>
  <property fmtid="{D5CDD505-2E9C-101B-9397-08002B2CF9AE}" pid="243" name="FSC#SAPConfigSettingsSC@101.9800:FMM_10_GP_DETAILBEZ">
    <vt:lpwstr/>
  </property>
  <property fmtid="{D5CDD505-2E9C-101B-9397-08002B2CF9AE}" pid="244" name="FSC#SAPConfigSettingsSC@101.9800:FMM_XX_LGS_MULTISELECT">
    <vt:lpwstr/>
  </property>
  <property fmtid="{D5CDD505-2E9C-101B-9397-08002B2CF9AE}" pid="245" name="FSC#SAPConfigSettingsSC@101.9800:FMM_XX_BUNDESLAND_MULTISELECT">
    <vt:lpwstr/>
  </property>
  <property fmtid="{D5CDD505-2E9C-101B-9397-08002B2CF9AE}" pid="246" name="FSC#SAPConfigSettingsSC@101.9800:FMM_GRANTOR_TYPE_TEXT">
    <vt:lpwstr/>
  </property>
  <property fmtid="{D5CDD505-2E9C-101B-9397-08002B2CF9AE}" pid="247" name="FSC#SAPConfigSettingsSC@101.9800:FMM_GRANTOR_TYPE">
    <vt:lpwstr/>
  </property>
  <property fmtid="{D5CDD505-2E9C-101B-9397-08002B2CF9AE}" pid="248" name="FSC#EIBPRECONFIG@1.1001:EIBSettlementApprovedByFirstnameSurname">
    <vt:lpwstr/>
  </property>
  <property fmtid="{D5CDD505-2E9C-101B-9397-08002B2CF9AE}" pid="249" name="FSC#EIBPRECONFIG@1.1001:FileOUEmail">
    <vt:lpwstr/>
  </property>
  <property fmtid="{D5CDD505-2E9C-101B-9397-08002B2CF9AE}" pid="250" name="FSC#EIBPRECONFIG@1.1001:FileOUName">
    <vt:lpwstr/>
  </property>
  <property fmtid="{D5CDD505-2E9C-101B-9397-08002B2CF9AE}" pid="251" name="FSC#EIBPRECONFIG@1.1001:FileOUDescr">
    <vt:lpwstr/>
  </property>
  <property fmtid="{D5CDD505-2E9C-101B-9397-08002B2CF9AE}" pid="252" name="FSC#EIBPRECONFIG@1.1001:FileResponsibleFullName">
    <vt:lpwstr/>
  </property>
  <property fmtid="{D5CDD505-2E9C-101B-9397-08002B2CF9AE}" pid="253" name="FSC#EIBPRECONFIG@1.1001:FileResponsibleFirstnameSurname">
    <vt:lpwstr/>
  </property>
  <property fmtid="{D5CDD505-2E9C-101B-9397-08002B2CF9AE}" pid="254" name="FSC#EIBPRECONFIG@1.1001:FileResponsibleEmail">
    <vt:lpwstr/>
  </property>
  <property fmtid="{D5CDD505-2E9C-101B-9397-08002B2CF9AE}" pid="255" name="FSC#EIBPRECONFIG@1.1001:FileResponsibleExtension">
    <vt:lpwstr/>
  </property>
  <property fmtid="{D5CDD505-2E9C-101B-9397-08002B2CF9AE}" pid="256" name="FSC#EIBPRECONFIG@1.1001:FileResponsibleFaxExtension">
    <vt:lpwstr/>
  </property>
  <property fmtid="{D5CDD505-2E9C-101B-9397-08002B2CF9AE}" pid="257" name="FSC#EIBPRECONFIG@1.1001:FileResponsibleGender">
    <vt:lpwstr/>
  </property>
</Properties>
</file>