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2666" w:rsidRDefault="00D12666" w:rsidP="00244A97">
      <w:pPr>
        <w:overflowPunct w:val="0"/>
        <w:autoSpaceDE w:val="0"/>
        <w:autoSpaceDN w:val="0"/>
        <w:adjustRightInd w:val="0"/>
        <w:spacing w:after="0" w:line="240" w:lineRule="auto"/>
        <w:jc w:val="right"/>
        <w:textAlignment w:val="baseline"/>
        <w:rPr>
          <w:rFonts w:ascii="Calibri" w:eastAsia="Times New Roman" w:hAnsi="Calibri" w:cs="Times New Roman"/>
          <w:b/>
          <w:sz w:val="28"/>
          <w:szCs w:val="28"/>
          <w:lang w:val="de-DE" w:eastAsia="de-DE"/>
        </w:rPr>
      </w:pPr>
      <w:r>
        <w:rPr>
          <w:rFonts w:ascii="Calibri" w:eastAsia="Times New Roman" w:hAnsi="Calibri" w:cs="Times New Roman"/>
          <w:b/>
          <w:noProof/>
          <w:sz w:val="28"/>
          <w:szCs w:val="28"/>
          <w:lang w:val="de-DE" w:eastAsia="de-DE"/>
        </w:rPr>
        <w:drawing>
          <wp:inline distT="0" distB="0" distL="0" distR="0" wp14:anchorId="4A339847" wp14:editId="3865C1FF">
            <wp:extent cx="2749550" cy="664210"/>
            <wp:effectExtent l="0" t="0" r="0" b="254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49550" cy="664210"/>
                    </a:xfrm>
                    <a:prstGeom prst="rect">
                      <a:avLst/>
                    </a:prstGeom>
                    <a:noFill/>
                  </pic:spPr>
                </pic:pic>
              </a:graphicData>
            </a:graphic>
          </wp:inline>
        </w:drawing>
      </w:r>
    </w:p>
    <w:p w:rsidR="00D12666" w:rsidRDefault="00D12666" w:rsidP="00125FDC">
      <w:pPr>
        <w:overflowPunct w:val="0"/>
        <w:autoSpaceDE w:val="0"/>
        <w:autoSpaceDN w:val="0"/>
        <w:adjustRightInd w:val="0"/>
        <w:spacing w:after="0" w:line="240" w:lineRule="auto"/>
        <w:jc w:val="center"/>
        <w:textAlignment w:val="baseline"/>
        <w:rPr>
          <w:rFonts w:ascii="Calibri" w:eastAsia="Times New Roman" w:hAnsi="Calibri" w:cs="Times New Roman"/>
          <w:b/>
          <w:sz w:val="28"/>
          <w:szCs w:val="28"/>
          <w:lang w:val="de-DE" w:eastAsia="de-DE"/>
        </w:rPr>
      </w:pPr>
    </w:p>
    <w:p w:rsidR="00D12666" w:rsidRPr="00DE5598" w:rsidRDefault="00D12666" w:rsidP="00D12666">
      <w:pPr>
        <w:overflowPunct w:val="0"/>
        <w:autoSpaceDE w:val="0"/>
        <w:autoSpaceDN w:val="0"/>
        <w:adjustRightInd w:val="0"/>
        <w:spacing w:after="0" w:line="240" w:lineRule="auto"/>
        <w:jc w:val="center"/>
        <w:textAlignment w:val="baseline"/>
        <w:rPr>
          <w:rFonts w:ascii="Corbel" w:eastAsia="Times New Roman" w:hAnsi="Corbel" w:cs="Times New Roman"/>
          <w:b/>
          <w:sz w:val="28"/>
          <w:szCs w:val="28"/>
          <w:lang w:val="de-DE" w:eastAsia="de-DE"/>
        </w:rPr>
      </w:pPr>
      <w:r w:rsidRPr="00DE5598">
        <w:rPr>
          <w:rFonts w:ascii="Corbel" w:eastAsia="Times New Roman" w:hAnsi="Corbel" w:cs="Times New Roman"/>
          <w:b/>
          <w:sz w:val="28"/>
          <w:szCs w:val="28"/>
          <w:lang w:val="de-DE" w:eastAsia="de-DE"/>
        </w:rPr>
        <w:t xml:space="preserve">Anhang China (CN) – </w:t>
      </w:r>
      <w:r w:rsidRPr="00DE5598">
        <w:rPr>
          <w:rFonts w:ascii="Corbel" w:eastAsia="Times New Roman" w:hAnsi="Corbel" w:cs="Times New Roman"/>
          <w:b/>
          <w:i/>
          <w:sz w:val="28"/>
          <w:szCs w:val="28"/>
          <w:lang w:val="de-DE" w:eastAsia="de-DE"/>
        </w:rPr>
        <w:t>Teil Fleisch</w:t>
      </w:r>
    </w:p>
    <w:p w:rsidR="00125FDC" w:rsidRPr="00DE5598" w:rsidRDefault="00D12666" w:rsidP="00D12666">
      <w:pPr>
        <w:overflowPunct w:val="0"/>
        <w:autoSpaceDE w:val="0"/>
        <w:autoSpaceDN w:val="0"/>
        <w:adjustRightInd w:val="0"/>
        <w:spacing w:after="0" w:line="240" w:lineRule="auto"/>
        <w:jc w:val="center"/>
        <w:textAlignment w:val="baseline"/>
        <w:rPr>
          <w:rFonts w:ascii="Corbel" w:eastAsia="Times New Roman" w:hAnsi="Corbel" w:cs="Times New Roman"/>
          <w:b/>
          <w:sz w:val="28"/>
          <w:szCs w:val="28"/>
          <w:lang w:val="de-DE" w:eastAsia="de-DE"/>
        </w:rPr>
      </w:pPr>
      <w:r w:rsidRPr="00DE5598">
        <w:rPr>
          <w:rFonts w:ascii="Corbel" w:eastAsia="Times New Roman" w:hAnsi="Corbel" w:cs="Times New Roman"/>
          <w:b/>
          <w:sz w:val="28"/>
          <w:szCs w:val="28"/>
          <w:lang w:val="de-DE" w:eastAsia="de-DE"/>
        </w:rPr>
        <w:t>F1 - Allgemeine Bedingungen</w:t>
      </w:r>
    </w:p>
    <w:p w:rsidR="00125FDC" w:rsidRPr="00DE5598" w:rsidRDefault="00125FDC" w:rsidP="00125FDC">
      <w:pPr>
        <w:overflowPunct w:val="0"/>
        <w:autoSpaceDE w:val="0"/>
        <w:autoSpaceDN w:val="0"/>
        <w:adjustRightInd w:val="0"/>
        <w:spacing w:after="0" w:line="240" w:lineRule="auto"/>
        <w:jc w:val="center"/>
        <w:textAlignment w:val="baseline"/>
        <w:rPr>
          <w:rFonts w:ascii="Corbel" w:eastAsia="Times New Roman" w:hAnsi="Corbel" w:cs="Times New Roman"/>
          <w:b/>
          <w:sz w:val="16"/>
          <w:szCs w:val="16"/>
          <w:lang w:val="de-DE" w:eastAsia="de-DE"/>
        </w:rPr>
      </w:pPr>
    </w:p>
    <w:p w:rsidR="00125FDC" w:rsidRPr="00DE5598" w:rsidRDefault="00125FDC" w:rsidP="00125FDC">
      <w:pPr>
        <w:overflowPunct w:val="0"/>
        <w:autoSpaceDE w:val="0"/>
        <w:autoSpaceDN w:val="0"/>
        <w:adjustRightInd w:val="0"/>
        <w:spacing w:after="0" w:line="240" w:lineRule="auto"/>
        <w:jc w:val="center"/>
        <w:textAlignment w:val="baseline"/>
        <w:rPr>
          <w:rFonts w:ascii="Corbel" w:eastAsia="Times New Roman" w:hAnsi="Corbel" w:cs="Times New Roman"/>
          <w:szCs w:val="20"/>
          <w:lang w:val="de-DE" w:eastAsia="de-DE"/>
        </w:rPr>
      </w:pPr>
    </w:p>
    <w:p w:rsidR="00125FDC" w:rsidRPr="00DE5598" w:rsidRDefault="00125FDC" w:rsidP="00125FDC">
      <w:pPr>
        <w:overflowPunct w:val="0"/>
        <w:autoSpaceDE w:val="0"/>
        <w:autoSpaceDN w:val="0"/>
        <w:adjustRightInd w:val="0"/>
        <w:spacing w:after="0" w:line="240" w:lineRule="auto"/>
        <w:jc w:val="center"/>
        <w:textAlignment w:val="baseline"/>
        <w:rPr>
          <w:rFonts w:ascii="Corbel" w:eastAsia="Times New Roman" w:hAnsi="Corbel" w:cs="Times New Roman"/>
          <w:szCs w:val="20"/>
          <w:lang w:val="de-DE" w:eastAsia="de-DE"/>
        </w:rPr>
      </w:pPr>
    </w:p>
    <w:p w:rsidR="00125FDC" w:rsidRPr="00DE5598" w:rsidRDefault="00125FDC" w:rsidP="00125FDC">
      <w:pPr>
        <w:numPr>
          <w:ilvl w:val="0"/>
          <w:numId w:val="1"/>
        </w:numPr>
        <w:overflowPunct w:val="0"/>
        <w:autoSpaceDE w:val="0"/>
        <w:autoSpaceDN w:val="0"/>
        <w:adjustRightInd w:val="0"/>
        <w:spacing w:after="0" w:line="240" w:lineRule="auto"/>
        <w:jc w:val="both"/>
        <w:textAlignment w:val="baseline"/>
        <w:rPr>
          <w:rFonts w:ascii="Corbel" w:eastAsia="Times New Roman" w:hAnsi="Corbel" w:cs="Times New Roman"/>
          <w:sz w:val="24"/>
          <w:szCs w:val="24"/>
          <w:lang w:val="de-DE" w:eastAsia="de-DE"/>
        </w:rPr>
      </w:pPr>
      <w:r w:rsidRPr="00DE5598">
        <w:rPr>
          <w:rFonts w:ascii="Corbel" w:eastAsia="Times New Roman" w:hAnsi="Corbel" w:cs="Times New Roman"/>
          <w:sz w:val="24"/>
          <w:szCs w:val="24"/>
          <w:lang w:val="de-DE" w:eastAsia="de-DE"/>
        </w:rPr>
        <w:t>Österreich ist vorerst nur für den Export von (gefrorenem) Schweinefleischteilen (ohne Kopf und Pfoten) nach China zugelassen sind. Alle registrierten Betr</w:t>
      </w:r>
      <w:r w:rsidR="00244A97" w:rsidRPr="00DE5598">
        <w:rPr>
          <w:rFonts w:ascii="Corbel" w:eastAsia="Times New Roman" w:hAnsi="Corbel" w:cs="Times New Roman"/>
          <w:sz w:val="24"/>
          <w:szCs w:val="24"/>
          <w:lang w:val="de-DE" w:eastAsia="de-DE"/>
        </w:rPr>
        <w:t>iebe sind auf der chinesischen H</w:t>
      </w:r>
      <w:r w:rsidRPr="00DE5598">
        <w:rPr>
          <w:rFonts w:ascii="Corbel" w:eastAsia="Times New Roman" w:hAnsi="Corbel" w:cs="Times New Roman"/>
          <w:sz w:val="24"/>
          <w:szCs w:val="24"/>
          <w:lang w:val="de-DE" w:eastAsia="de-DE"/>
        </w:rPr>
        <w:t xml:space="preserve">omepage unter dem link </w:t>
      </w:r>
    </w:p>
    <w:p w:rsidR="00125FDC" w:rsidRPr="00DE5598" w:rsidRDefault="00A471C7" w:rsidP="00125FDC">
      <w:pPr>
        <w:overflowPunct w:val="0"/>
        <w:autoSpaceDE w:val="0"/>
        <w:autoSpaceDN w:val="0"/>
        <w:adjustRightInd w:val="0"/>
        <w:spacing w:after="0" w:line="240" w:lineRule="auto"/>
        <w:ind w:left="360"/>
        <w:jc w:val="both"/>
        <w:textAlignment w:val="baseline"/>
        <w:rPr>
          <w:rFonts w:ascii="Corbel" w:eastAsia="Times New Roman" w:hAnsi="Corbel" w:cs="Times New Roman"/>
          <w:sz w:val="24"/>
          <w:szCs w:val="24"/>
          <w:lang w:val="de-DE" w:eastAsia="de-DE"/>
        </w:rPr>
      </w:pPr>
      <w:r w:rsidRPr="00A471C7">
        <w:rPr>
          <w:rFonts w:eastAsia="SimSun" w:cs="Times New Roman"/>
          <w:color w:val="1F497D"/>
          <w:lang w:val="en-US"/>
        </w:rPr>
        <w:fldChar w:fldCharType="begin"/>
      </w:r>
      <w:r w:rsidRPr="00A471C7">
        <w:rPr>
          <w:rFonts w:eastAsia="SimSun" w:cs="Times New Roman"/>
          <w:color w:val="1F497D"/>
          <w:lang w:val="de-DE"/>
        </w:rPr>
        <w:instrText xml:space="preserve"> HYPERLINK "http://www.customs.gov.cn/customs/jyjy/jckspaq/xxfw63/jkspjwscqyzcxx/jkrljwscqyzcmd/oz46/2387228/index.html" </w:instrText>
      </w:r>
      <w:r w:rsidRPr="00A471C7">
        <w:rPr>
          <w:rFonts w:eastAsia="SimSun" w:cs="Times New Roman"/>
          <w:color w:val="1F497D"/>
          <w:lang w:val="en-US"/>
        </w:rPr>
        <w:fldChar w:fldCharType="separate"/>
      </w:r>
      <w:r w:rsidRPr="00A471C7">
        <w:rPr>
          <w:rFonts w:eastAsia="SimSun" w:cs="Times New Roman"/>
          <w:color w:val="0000FF"/>
          <w:u w:val="single"/>
          <w:lang w:val="de-DE"/>
        </w:rPr>
        <w:t>http://www.customs.gov.cn/customs/jyjy/jckspaq/xxfw63/jkspjwscqyzcxx/jkrljwscqyzcmd/oz46/2387228/index.html</w:t>
      </w:r>
      <w:r w:rsidRPr="00A471C7">
        <w:rPr>
          <w:rFonts w:eastAsia="SimSun" w:cs="Times New Roman"/>
          <w:color w:val="1F497D"/>
          <w:lang w:val="en-US"/>
        </w:rPr>
        <w:fldChar w:fldCharType="end"/>
      </w:r>
      <w:r w:rsidRPr="00A471C7">
        <w:rPr>
          <w:rFonts w:eastAsia="SimSun" w:cs="Times New Roman"/>
          <w:color w:val="1F497D"/>
          <w:lang w:val="de-DE"/>
        </w:rPr>
        <w:t xml:space="preserve"> </w:t>
      </w:r>
      <w:bookmarkStart w:id="0" w:name="_GoBack"/>
      <w:bookmarkEnd w:id="0"/>
      <w:r w:rsidR="00125FDC" w:rsidRPr="00DE5598">
        <w:rPr>
          <w:rFonts w:ascii="Corbel" w:eastAsia="Times New Roman" w:hAnsi="Corbel" w:cs="Times New Roman"/>
          <w:sz w:val="24"/>
          <w:szCs w:val="24"/>
          <w:lang w:val="de-DE" w:eastAsia="de-DE"/>
        </w:rPr>
        <w:t>abrufbar. Es dürfen ausnahmslos Warenlieferungen von unter dieser Internet-Adresse angeführten Betrieben abgefertigt werden.</w:t>
      </w:r>
    </w:p>
    <w:p w:rsidR="00125FDC" w:rsidRPr="00DE5598" w:rsidRDefault="00125FDC" w:rsidP="00125FDC">
      <w:pPr>
        <w:overflowPunct w:val="0"/>
        <w:autoSpaceDE w:val="0"/>
        <w:autoSpaceDN w:val="0"/>
        <w:adjustRightInd w:val="0"/>
        <w:spacing w:after="0" w:line="240" w:lineRule="auto"/>
        <w:ind w:hanging="644"/>
        <w:jc w:val="both"/>
        <w:textAlignment w:val="baseline"/>
        <w:rPr>
          <w:rFonts w:ascii="Corbel" w:eastAsia="Times New Roman" w:hAnsi="Corbel" w:cs="Times New Roman"/>
          <w:sz w:val="24"/>
          <w:szCs w:val="24"/>
          <w:lang w:val="de-DE" w:eastAsia="de-DE"/>
        </w:rPr>
      </w:pPr>
    </w:p>
    <w:p w:rsidR="00125FDC" w:rsidRPr="00DE5598" w:rsidRDefault="00125FDC" w:rsidP="00125FDC">
      <w:pPr>
        <w:numPr>
          <w:ilvl w:val="0"/>
          <w:numId w:val="1"/>
        </w:numPr>
        <w:overflowPunct w:val="0"/>
        <w:autoSpaceDE w:val="0"/>
        <w:autoSpaceDN w:val="0"/>
        <w:adjustRightInd w:val="0"/>
        <w:spacing w:after="0" w:line="240" w:lineRule="auto"/>
        <w:jc w:val="both"/>
        <w:textAlignment w:val="baseline"/>
        <w:rPr>
          <w:rFonts w:ascii="Corbel" w:eastAsia="Times New Roman" w:hAnsi="Corbel" w:cs="Times New Roman"/>
          <w:sz w:val="24"/>
          <w:szCs w:val="24"/>
          <w:lang w:val="de-DE" w:eastAsia="de-DE"/>
        </w:rPr>
      </w:pPr>
      <w:r w:rsidRPr="00DE5598">
        <w:rPr>
          <w:rFonts w:ascii="Corbel" w:eastAsia="Times New Roman" w:hAnsi="Corbel" w:cs="Times New Roman"/>
          <w:sz w:val="24"/>
          <w:szCs w:val="24"/>
          <w:lang w:val="de-DE" w:eastAsia="de-DE"/>
        </w:rPr>
        <w:t xml:space="preserve">Für die </w:t>
      </w:r>
      <w:r w:rsidRPr="00DE5598">
        <w:rPr>
          <w:rFonts w:ascii="Corbel" w:eastAsia="Times New Roman" w:hAnsi="Corbel" w:cs="Times New Roman"/>
          <w:b/>
          <w:sz w:val="24"/>
          <w:szCs w:val="24"/>
          <w:lang w:val="de-DE" w:eastAsia="de-DE"/>
        </w:rPr>
        <w:t xml:space="preserve">Zulassung zum Export von (gefrorenem Schweinefleisch) </w:t>
      </w:r>
      <w:r w:rsidRPr="00DE5598">
        <w:rPr>
          <w:rFonts w:ascii="Corbel" w:eastAsia="Times New Roman" w:hAnsi="Corbel" w:cs="Times New Roman"/>
          <w:sz w:val="24"/>
          <w:szCs w:val="24"/>
          <w:lang w:val="de-DE" w:eastAsia="de-DE"/>
        </w:rPr>
        <w:t xml:space="preserve">müssen folgende </w:t>
      </w:r>
    </w:p>
    <w:p w:rsidR="00125FDC" w:rsidRDefault="00125FDC" w:rsidP="00125FDC">
      <w:pPr>
        <w:numPr>
          <w:ilvl w:val="0"/>
          <w:numId w:val="2"/>
        </w:numPr>
        <w:overflowPunct w:val="0"/>
        <w:autoSpaceDE w:val="0"/>
        <w:autoSpaceDN w:val="0"/>
        <w:adjustRightInd w:val="0"/>
        <w:spacing w:after="0" w:line="240" w:lineRule="auto"/>
        <w:ind w:firstLine="65"/>
        <w:jc w:val="both"/>
        <w:textAlignment w:val="baseline"/>
        <w:rPr>
          <w:rFonts w:ascii="Corbel" w:eastAsia="Times New Roman" w:hAnsi="Corbel" w:cs="Times New Roman"/>
          <w:sz w:val="24"/>
          <w:szCs w:val="24"/>
          <w:lang w:val="de-DE" w:eastAsia="de-DE"/>
        </w:rPr>
      </w:pPr>
      <w:r w:rsidRPr="00DE5598">
        <w:rPr>
          <w:rFonts w:ascii="Corbel" w:eastAsia="Times New Roman" w:hAnsi="Corbel" w:cs="Times New Roman"/>
          <w:sz w:val="24"/>
          <w:szCs w:val="24"/>
          <w:lang w:val="de-DE" w:eastAsia="de-DE"/>
        </w:rPr>
        <w:t>Zulassungsbedingungen gemäß der zwei Zulassungsunterlagen erfüllt werden:</w:t>
      </w:r>
    </w:p>
    <w:p w:rsidR="00DE52BC" w:rsidRPr="00DE5598" w:rsidRDefault="00DE52BC" w:rsidP="00DE52BC">
      <w:pPr>
        <w:overflowPunct w:val="0"/>
        <w:autoSpaceDE w:val="0"/>
        <w:autoSpaceDN w:val="0"/>
        <w:adjustRightInd w:val="0"/>
        <w:spacing w:after="0" w:line="240" w:lineRule="auto"/>
        <w:ind w:left="65"/>
        <w:jc w:val="both"/>
        <w:textAlignment w:val="baseline"/>
        <w:rPr>
          <w:rFonts w:ascii="Corbel" w:eastAsia="Times New Roman" w:hAnsi="Corbel" w:cs="Times New Roman"/>
          <w:sz w:val="24"/>
          <w:szCs w:val="24"/>
          <w:lang w:val="de-DE" w:eastAsia="de-DE"/>
        </w:rPr>
      </w:pPr>
    </w:p>
    <w:p w:rsidR="00125FDC" w:rsidRPr="00DE5598" w:rsidRDefault="00D12666" w:rsidP="00125FDC">
      <w:pPr>
        <w:numPr>
          <w:ilvl w:val="0"/>
          <w:numId w:val="3"/>
        </w:numPr>
        <w:overflowPunct w:val="0"/>
        <w:autoSpaceDE w:val="0"/>
        <w:autoSpaceDN w:val="0"/>
        <w:adjustRightInd w:val="0"/>
        <w:spacing w:after="0" w:line="240" w:lineRule="auto"/>
        <w:jc w:val="both"/>
        <w:textAlignment w:val="baseline"/>
        <w:rPr>
          <w:rFonts w:ascii="Corbel" w:eastAsia="Times New Roman" w:hAnsi="Corbel" w:cs="Times New Roman"/>
          <w:sz w:val="24"/>
          <w:szCs w:val="24"/>
          <w:lang w:val="de-DE" w:eastAsia="de-DE"/>
        </w:rPr>
      </w:pPr>
      <w:r w:rsidRPr="00DE5598">
        <w:rPr>
          <w:rFonts w:ascii="Corbel" w:eastAsia="Times New Roman" w:hAnsi="Corbel" w:cs="Times New Roman"/>
          <w:sz w:val="24"/>
          <w:szCs w:val="24"/>
          <w:lang w:val="de-DE" w:eastAsia="de-DE"/>
        </w:rPr>
        <w:t>CN-</w:t>
      </w:r>
      <w:r w:rsidR="00125FDC" w:rsidRPr="00DE5598">
        <w:rPr>
          <w:rFonts w:ascii="Corbel" w:eastAsia="Times New Roman" w:hAnsi="Corbel" w:cs="Times New Roman"/>
          <w:sz w:val="24"/>
          <w:szCs w:val="24"/>
          <w:lang w:val="de-DE" w:eastAsia="de-DE"/>
        </w:rPr>
        <w:t>F2 Schweineprotokoll</w:t>
      </w:r>
    </w:p>
    <w:p w:rsidR="00125FDC" w:rsidRPr="00DE5598" w:rsidRDefault="00D12666" w:rsidP="00125FDC">
      <w:pPr>
        <w:numPr>
          <w:ilvl w:val="0"/>
          <w:numId w:val="3"/>
        </w:numPr>
        <w:overflowPunct w:val="0"/>
        <w:autoSpaceDE w:val="0"/>
        <w:autoSpaceDN w:val="0"/>
        <w:adjustRightInd w:val="0"/>
        <w:spacing w:after="0" w:line="240" w:lineRule="auto"/>
        <w:jc w:val="both"/>
        <w:textAlignment w:val="baseline"/>
        <w:rPr>
          <w:rFonts w:ascii="Corbel" w:eastAsia="Times New Roman" w:hAnsi="Corbel" w:cs="Times New Roman"/>
          <w:sz w:val="24"/>
          <w:szCs w:val="24"/>
          <w:lang w:val="de-DE" w:eastAsia="de-DE"/>
        </w:rPr>
      </w:pPr>
      <w:r w:rsidRPr="00DE5598">
        <w:rPr>
          <w:rFonts w:ascii="Corbel" w:eastAsia="Times New Roman" w:hAnsi="Corbel" w:cs="Times New Roman"/>
          <w:sz w:val="24"/>
          <w:szCs w:val="24"/>
          <w:lang w:val="de-DE" w:eastAsia="de-DE"/>
        </w:rPr>
        <w:t>CN-</w:t>
      </w:r>
      <w:r w:rsidR="00125FDC" w:rsidRPr="00DE5598">
        <w:rPr>
          <w:rFonts w:ascii="Corbel" w:eastAsia="Times New Roman" w:hAnsi="Corbel" w:cs="Times New Roman"/>
          <w:sz w:val="24"/>
          <w:szCs w:val="24"/>
          <w:lang w:val="de-DE" w:eastAsia="de-DE"/>
        </w:rPr>
        <w:t>F3 Themenbereiche – Information über zusätzliche Anforderungen in die VRP C</w:t>
      </w:r>
      <w:r w:rsidR="002341A2" w:rsidRPr="00DE5598">
        <w:rPr>
          <w:rFonts w:ascii="Corbel" w:eastAsia="Times New Roman" w:hAnsi="Corbel" w:cs="Times New Roman"/>
          <w:sz w:val="24"/>
          <w:szCs w:val="24"/>
          <w:lang w:val="de-DE" w:eastAsia="de-DE"/>
        </w:rPr>
        <w:t>hina betreffend Schweinefleisch</w:t>
      </w:r>
    </w:p>
    <w:p w:rsidR="00125FDC" w:rsidRPr="00DE5598" w:rsidRDefault="00125FDC" w:rsidP="00125FDC">
      <w:pPr>
        <w:overflowPunct w:val="0"/>
        <w:autoSpaceDE w:val="0"/>
        <w:autoSpaceDN w:val="0"/>
        <w:adjustRightInd w:val="0"/>
        <w:spacing w:after="0" w:line="240" w:lineRule="auto"/>
        <w:ind w:left="644"/>
        <w:jc w:val="both"/>
        <w:textAlignment w:val="baseline"/>
        <w:rPr>
          <w:rFonts w:ascii="Corbel" w:eastAsia="Times New Roman" w:hAnsi="Corbel" w:cs="Times New Roman"/>
          <w:sz w:val="24"/>
          <w:szCs w:val="24"/>
          <w:lang w:val="de-DE" w:eastAsia="de-DE"/>
        </w:rPr>
      </w:pPr>
    </w:p>
    <w:p w:rsidR="00125FDC" w:rsidRPr="00DE5598" w:rsidRDefault="00125FDC" w:rsidP="00125FDC">
      <w:pPr>
        <w:numPr>
          <w:ilvl w:val="0"/>
          <w:numId w:val="2"/>
        </w:numPr>
        <w:overflowPunct w:val="0"/>
        <w:autoSpaceDE w:val="0"/>
        <w:autoSpaceDN w:val="0"/>
        <w:adjustRightInd w:val="0"/>
        <w:spacing w:after="0" w:line="240" w:lineRule="auto"/>
        <w:ind w:left="709" w:hanging="644"/>
        <w:jc w:val="both"/>
        <w:textAlignment w:val="baseline"/>
        <w:rPr>
          <w:rFonts w:ascii="Corbel" w:eastAsia="Times New Roman" w:hAnsi="Corbel" w:cs="Times New Roman"/>
          <w:sz w:val="24"/>
          <w:szCs w:val="24"/>
          <w:lang w:val="de-DE" w:eastAsia="de-DE"/>
        </w:rPr>
      </w:pPr>
      <w:r w:rsidRPr="00DE5598">
        <w:rPr>
          <w:rFonts w:ascii="Corbel" w:eastAsia="Times New Roman" w:hAnsi="Corbel" w:cs="Times New Roman"/>
          <w:sz w:val="24"/>
          <w:szCs w:val="24"/>
          <w:lang w:val="de-DE" w:eastAsia="de-DE"/>
        </w:rPr>
        <w:t>Die Exportbedingungen sind dem Betriebsverantwortlichen sowie den im Betrieb tätigen amtlichen Tierärzten nachweislich zur Kenntnis zu bringen.</w:t>
      </w:r>
    </w:p>
    <w:p w:rsidR="00125FDC" w:rsidRPr="00DE5598" w:rsidRDefault="00125FDC" w:rsidP="00125FDC">
      <w:pPr>
        <w:overflowPunct w:val="0"/>
        <w:autoSpaceDE w:val="0"/>
        <w:autoSpaceDN w:val="0"/>
        <w:adjustRightInd w:val="0"/>
        <w:spacing w:after="0" w:line="240" w:lineRule="auto"/>
        <w:jc w:val="both"/>
        <w:textAlignment w:val="baseline"/>
        <w:rPr>
          <w:rFonts w:ascii="Corbel" w:eastAsia="Times New Roman" w:hAnsi="Corbel" w:cs="Times New Roman"/>
          <w:sz w:val="24"/>
          <w:szCs w:val="24"/>
          <w:lang w:val="de-DE" w:eastAsia="de-DE"/>
        </w:rPr>
      </w:pPr>
    </w:p>
    <w:p w:rsidR="00D776B1" w:rsidRPr="00DE52BC" w:rsidRDefault="00D776B1" w:rsidP="00DE52BC">
      <w:pPr>
        <w:numPr>
          <w:ilvl w:val="0"/>
          <w:numId w:val="2"/>
        </w:numPr>
        <w:overflowPunct w:val="0"/>
        <w:autoSpaceDE w:val="0"/>
        <w:autoSpaceDN w:val="0"/>
        <w:adjustRightInd w:val="0"/>
        <w:spacing w:after="0" w:line="240" w:lineRule="auto"/>
        <w:ind w:left="709" w:hanging="644"/>
        <w:jc w:val="both"/>
        <w:textAlignment w:val="baseline"/>
        <w:rPr>
          <w:rFonts w:ascii="Corbel" w:eastAsia="Times New Roman" w:hAnsi="Corbel" w:cs="Times New Roman"/>
          <w:sz w:val="24"/>
          <w:szCs w:val="24"/>
          <w:lang w:val="de-DE" w:eastAsia="de-DE"/>
        </w:rPr>
      </w:pPr>
      <w:r w:rsidRPr="00DE52BC">
        <w:rPr>
          <w:rFonts w:ascii="Corbel" w:eastAsia="Times New Roman" w:hAnsi="Corbel" w:cs="Times New Roman"/>
          <w:sz w:val="24"/>
          <w:szCs w:val="24"/>
          <w:lang w:val="de-DE" w:eastAsia="de-DE"/>
        </w:rPr>
        <w:t xml:space="preserve">Jede Lieferung bzw. jedes ausgestellte Zeugnis muss VORAB elektronisch von einer zentralen offiziellen österreichischen Adresse in einer Excel Tabelle (siehe </w:t>
      </w:r>
      <w:r w:rsidR="005D72AE" w:rsidRPr="00DE52BC">
        <w:rPr>
          <w:rFonts w:ascii="Corbel" w:eastAsia="Times New Roman" w:hAnsi="Corbel" w:cs="Times New Roman"/>
          <w:sz w:val="24"/>
          <w:szCs w:val="24"/>
          <w:lang w:val="de-DE" w:eastAsia="de-DE"/>
        </w:rPr>
        <w:t xml:space="preserve">CN-F4 </w:t>
      </w:r>
      <w:r w:rsidRPr="00DE52BC">
        <w:rPr>
          <w:rFonts w:ascii="Corbel" w:eastAsia="Times New Roman" w:hAnsi="Corbel" w:cs="Times New Roman"/>
          <w:sz w:val="24"/>
          <w:szCs w:val="24"/>
          <w:lang w:val="de-DE" w:eastAsia="de-DE"/>
        </w:rPr>
        <w:t xml:space="preserve">„AT-CN Electronic Information System </w:t>
      </w:r>
      <w:proofErr w:type="spellStart"/>
      <w:r w:rsidRPr="00DE52BC">
        <w:rPr>
          <w:rFonts w:ascii="Corbel" w:eastAsia="Times New Roman" w:hAnsi="Corbel" w:cs="Times New Roman"/>
          <w:sz w:val="24"/>
          <w:szCs w:val="24"/>
          <w:lang w:val="de-DE" w:eastAsia="de-DE"/>
        </w:rPr>
        <w:t>for</w:t>
      </w:r>
      <w:proofErr w:type="spellEnd"/>
      <w:r w:rsidRPr="00DE52BC">
        <w:rPr>
          <w:rFonts w:ascii="Corbel" w:eastAsia="Times New Roman" w:hAnsi="Corbel" w:cs="Times New Roman"/>
          <w:sz w:val="24"/>
          <w:szCs w:val="24"/>
          <w:lang w:val="de-DE" w:eastAsia="de-DE"/>
        </w:rPr>
        <w:t xml:space="preserve"> </w:t>
      </w:r>
      <w:proofErr w:type="spellStart"/>
      <w:r w:rsidRPr="00DE52BC">
        <w:rPr>
          <w:rFonts w:ascii="Corbel" w:eastAsia="Times New Roman" w:hAnsi="Corbel" w:cs="Times New Roman"/>
          <w:sz w:val="24"/>
          <w:szCs w:val="24"/>
          <w:lang w:val="de-DE" w:eastAsia="de-DE"/>
        </w:rPr>
        <w:t>the</w:t>
      </w:r>
      <w:proofErr w:type="spellEnd"/>
      <w:r w:rsidRPr="00DE52BC">
        <w:rPr>
          <w:rFonts w:ascii="Corbel" w:eastAsia="Times New Roman" w:hAnsi="Corbel" w:cs="Times New Roman"/>
          <w:sz w:val="24"/>
          <w:szCs w:val="24"/>
          <w:lang w:val="de-DE" w:eastAsia="de-DE"/>
        </w:rPr>
        <w:t xml:space="preserve"> </w:t>
      </w:r>
      <w:proofErr w:type="spellStart"/>
      <w:r w:rsidRPr="00DE52BC">
        <w:rPr>
          <w:rFonts w:ascii="Corbel" w:eastAsia="Times New Roman" w:hAnsi="Corbel" w:cs="Times New Roman"/>
          <w:sz w:val="24"/>
          <w:szCs w:val="24"/>
          <w:lang w:val="de-DE" w:eastAsia="de-DE"/>
        </w:rPr>
        <w:t>Pork</w:t>
      </w:r>
      <w:proofErr w:type="spellEnd"/>
      <w:r w:rsidRPr="00DE52BC">
        <w:rPr>
          <w:rFonts w:ascii="Corbel" w:eastAsia="Times New Roman" w:hAnsi="Corbel" w:cs="Times New Roman"/>
          <w:sz w:val="24"/>
          <w:szCs w:val="24"/>
          <w:lang w:val="de-DE" w:eastAsia="de-DE"/>
        </w:rPr>
        <w:t xml:space="preserve"> Hygiene </w:t>
      </w:r>
      <w:proofErr w:type="spellStart"/>
      <w:r w:rsidRPr="00DE52BC">
        <w:rPr>
          <w:rFonts w:ascii="Corbel" w:eastAsia="Times New Roman" w:hAnsi="Corbel" w:cs="Times New Roman"/>
          <w:sz w:val="24"/>
          <w:szCs w:val="24"/>
          <w:lang w:val="de-DE" w:eastAsia="de-DE"/>
        </w:rPr>
        <w:t>Certificates</w:t>
      </w:r>
      <w:proofErr w:type="spellEnd"/>
      <w:r w:rsidRPr="00DE52BC">
        <w:rPr>
          <w:rFonts w:ascii="Corbel" w:eastAsia="Times New Roman" w:hAnsi="Corbel" w:cs="Times New Roman"/>
          <w:sz w:val="24"/>
          <w:szCs w:val="24"/>
          <w:lang w:val="de-DE" w:eastAsia="de-DE"/>
        </w:rPr>
        <w:t xml:space="preserve"> </w:t>
      </w:r>
      <w:proofErr w:type="spellStart"/>
      <w:r w:rsidRPr="00DE52BC">
        <w:rPr>
          <w:rFonts w:ascii="Corbel" w:eastAsia="Times New Roman" w:hAnsi="Corbel" w:cs="Times New Roman"/>
          <w:sz w:val="24"/>
          <w:szCs w:val="24"/>
          <w:lang w:val="de-DE" w:eastAsia="de-DE"/>
        </w:rPr>
        <w:t>from</w:t>
      </w:r>
      <w:proofErr w:type="spellEnd"/>
      <w:r w:rsidRPr="00DE52BC">
        <w:rPr>
          <w:rFonts w:ascii="Corbel" w:eastAsia="Times New Roman" w:hAnsi="Corbel" w:cs="Times New Roman"/>
          <w:sz w:val="24"/>
          <w:szCs w:val="24"/>
          <w:lang w:val="de-DE" w:eastAsia="de-DE"/>
        </w:rPr>
        <w:t xml:space="preserve"> AUSTRIA“ plus Beispielstabelle) nach China gemeldet werden (an die Email Adresse der </w:t>
      </w:r>
      <w:proofErr w:type="spellStart"/>
      <w:r w:rsidRPr="00DE52BC">
        <w:rPr>
          <w:rFonts w:ascii="Corbel" w:eastAsia="Times New Roman" w:hAnsi="Corbel" w:cs="Times New Roman"/>
          <w:sz w:val="24"/>
          <w:szCs w:val="24"/>
          <w:lang w:val="de-DE" w:eastAsia="de-DE"/>
        </w:rPr>
        <w:t>chin</w:t>
      </w:r>
      <w:proofErr w:type="spellEnd"/>
      <w:r w:rsidRPr="00DE52BC">
        <w:rPr>
          <w:rFonts w:ascii="Corbel" w:eastAsia="Times New Roman" w:hAnsi="Corbel" w:cs="Times New Roman"/>
          <w:sz w:val="24"/>
          <w:szCs w:val="24"/>
          <w:lang w:val="de-DE" w:eastAsia="de-DE"/>
        </w:rPr>
        <w:t xml:space="preserve">. Behörden </w:t>
      </w:r>
      <w:r w:rsidRPr="00DE52BC">
        <w:rPr>
          <w:rStyle w:val="Hyperlink"/>
          <w:rFonts w:ascii="Corbel" w:hAnsi="Corbel"/>
          <w:lang w:val="de-DE" w:eastAsia="de-DE"/>
        </w:rPr>
        <w:t>h_cert@ciq.org.cn</w:t>
      </w:r>
      <w:r w:rsidRPr="00DE52BC">
        <w:rPr>
          <w:rFonts w:ascii="Corbel" w:eastAsia="Times New Roman" w:hAnsi="Corbel" w:cs="Times New Roman"/>
          <w:sz w:val="24"/>
          <w:szCs w:val="24"/>
          <w:lang w:val="de-DE" w:eastAsia="de-DE"/>
        </w:rPr>
        <w:t xml:space="preserve">). </w:t>
      </w:r>
    </w:p>
    <w:p w:rsidR="002341A2" w:rsidRPr="00DE5598" w:rsidRDefault="00D776B1" w:rsidP="00D776B1">
      <w:pPr>
        <w:pStyle w:val="Listenabsatz"/>
        <w:overflowPunct w:val="0"/>
        <w:autoSpaceDE w:val="0"/>
        <w:autoSpaceDN w:val="0"/>
        <w:adjustRightInd w:val="0"/>
        <w:ind w:left="709"/>
        <w:jc w:val="both"/>
        <w:textAlignment w:val="baseline"/>
        <w:rPr>
          <w:rFonts w:ascii="Corbel" w:eastAsia="Times New Roman" w:hAnsi="Corbel"/>
          <w:lang w:val="de-DE" w:eastAsia="de-DE"/>
        </w:rPr>
      </w:pPr>
      <w:r w:rsidRPr="00DE5598">
        <w:rPr>
          <w:rFonts w:ascii="Corbel" w:eastAsia="Times New Roman" w:hAnsi="Corbel"/>
          <w:lang w:val="de-DE" w:eastAsia="de-DE"/>
        </w:rPr>
        <w:t xml:space="preserve">Zu diesem Zweck wurde von der Zentralbehörde </w:t>
      </w:r>
      <w:r w:rsidR="00DE52BC">
        <w:rPr>
          <w:rFonts w:ascii="Corbel" w:eastAsia="Times New Roman" w:hAnsi="Corbel"/>
          <w:lang w:val="de-DE" w:eastAsia="de-DE"/>
        </w:rPr>
        <w:t xml:space="preserve">im BMASGK </w:t>
      </w:r>
      <w:r w:rsidRPr="00DE5598">
        <w:rPr>
          <w:rFonts w:ascii="Corbel" w:eastAsia="Times New Roman" w:hAnsi="Corbel"/>
          <w:lang w:val="de-DE" w:eastAsia="de-DE"/>
        </w:rPr>
        <w:t xml:space="preserve">das E-Mail Postfach </w:t>
      </w:r>
      <w:r w:rsidRPr="00DE5598">
        <w:rPr>
          <w:rStyle w:val="Hyperlink"/>
          <w:rFonts w:ascii="Corbel" w:hAnsi="Corbel"/>
          <w:lang w:val="de-DE" w:eastAsia="de-DE"/>
        </w:rPr>
        <w:t>export-cn@bmg.gv.at</w:t>
      </w:r>
      <w:r w:rsidRPr="00DE5598">
        <w:rPr>
          <w:rFonts w:ascii="Corbel" w:eastAsia="Times New Roman" w:hAnsi="Corbel"/>
          <w:lang w:val="de-DE" w:eastAsia="de-DE"/>
        </w:rPr>
        <w:t xml:space="preserve"> eingerichtet, über welche alle Veterinäre die elektronischen Daten gemäß der ausgestellten  Zertifikate mit dem </w:t>
      </w:r>
      <w:r w:rsidRPr="00DE5598">
        <w:rPr>
          <w:rFonts w:ascii="Corbel" w:eastAsia="Times New Roman" w:hAnsi="Corbel"/>
          <w:u w:val="single"/>
          <w:lang w:val="de-DE" w:eastAsia="de-DE"/>
        </w:rPr>
        <w:t xml:space="preserve">Betreff (im E-Mail) „Hygiene </w:t>
      </w:r>
      <w:proofErr w:type="spellStart"/>
      <w:r w:rsidRPr="00DE5598">
        <w:rPr>
          <w:rFonts w:ascii="Corbel" w:eastAsia="Times New Roman" w:hAnsi="Corbel"/>
          <w:u w:val="single"/>
          <w:lang w:val="de-DE" w:eastAsia="de-DE"/>
        </w:rPr>
        <w:t>certificates</w:t>
      </w:r>
      <w:proofErr w:type="spellEnd"/>
      <w:r w:rsidRPr="00DE5598">
        <w:rPr>
          <w:rFonts w:ascii="Corbel" w:eastAsia="Times New Roman" w:hAnsi="Corbel"/>
          <w:u w:val="single"/>
          <w:lang w:val="de-DE" w:eastAsia="de-DE"/>
        </w:rPr>
        <w:t xml:space="preserve"> </w:t>
      </w:r>
      <w:proofErr w:type="spellStart"/>
      <w:r w:rsidRPr="00DE5598">
        <w:rPr>
          <w:rFonts w:ascii="Corbel" w:eastAsia="Times New Roman" w:hAnsi="Corbel"/>
          <w:u w:val="single"/>
          <w:lang w:val="de-DE" w:eastAsia="de-DE"/>
        </w:rPr>
        <w:t>for</w:t>
      </w:r>
      <w:proofErr w:type="spellEnd"/>
      <w:r w:rsidRPr="00DE5598">
        <w:rPr>
          <w:rFonts w:ascii="Corbel" w:eastAsia="Times New Roman" w:hAnsi="Corbel"/>
          <w:u w:val="single"/>
          <w:lang w:val="de-DE" w:eastAsia="de-DE"/>
        </w:rPr>
        <w:t xml:space="preserve"> </w:t>
      </w:r>
      <w:proofErr w:type="spellStart"/>
      <w:r w:rsidRPr="00DE5598">
        <w:rPr>
          <w:rFonts w:ascii="Corbel" w:eastAsia="Times New Roman" w:hAnsi="Corbel"/>
          <w:u w:val="single"/>
          <w:lang w:val="de-DE" w:eastAsia="de-DE"/>
        </w:rPr>
        <w:t>imported</w:t>
      </w:r>
      <w:proofErr w:type="spellEnd"/>
      <w:r w:rsidRPr="00DE5598">
        <w:rPr>
          <w:rFonts w:ascii="Corbel" w:eastAsia="Times New Roman" w:hAnsi="Corbel"/>
          <w:u w:val="single"/>
          <w:lang w:val="de-DE" w:eastAsia="de-DE"/>
        </w:rPr>
        <w:t xml:space="preserve"> </w:t>
      </w:r>
      <w:proofErr w:type="spellStart"/>
      <w:r w:rsidRPr="00DE5598">
        <w:rPr>
          <w:rFonts w:ascii="Corbel" w:eastAsia="Times New Roman" w:hAnsi="Corbel"/>
          <w:u w:val="single"/>
          <w:lang w:val="de-DE" w:eastAsia="de-DE"/>
        </w:rPr>
        <w:t>frozen</w:t>
      </w:r>
      <w:proofErr w:type="spellEnd"/>
      <w:r w:rsidRPr="00DE5598">
        <w:rPr>
          <w:rFonts w:ascii="Corbel" w:eastAsia="Times New Roman" w:hAnsi="Corbel"/>
          <w:u w:val="single"/>
          <w:lang w:val="de-DE" w:eastAsia="de-DE"/>
        </w:rPr>
        <w:t xml:space="preserve"> </w:t>
      </w:r>
      <w:proofErr w:type="spellStart"/>
      <w:r w:rsidRPr="00DE5598">
        <w:rPr>
          <w:rFonts w:ascii="Corbel" w:eastAsia="Times New Roman" w:hAnsi="Corbel"/>
          <w:u w:val="single"/>
          <w:lang w:val="de-DE" w:eastAsia="de-DE"/>
        </w:rPr>
        <w:t>pork</w:t>
      </w:r>
      <w:proofErr w:type="spellEnd"/>
      <w:r w:rsidRPr="00DE5598">
        <w:rPr>
          <w:rFonts w:ascii="Corbel" w:eastAsia="Times New Roman" w:hAnsi="Corbel"/>
          <w:u w:val="single"/>
          <w:lang w:val="de-DE" w:eastAsia="de-DE"/>
        </w:rPr>
        <w:t xml:space="preserve"> </w:t>
      </w:r>
      <w:proofErr w:type="spellStart"/>
      <w:r w:rsidRPr="00DE5598">
        <w:rPr>
          <w:rFonts w:ascii="Corbel" w:eastAsia="Times New Roman" w:hAnsi="Corbel"/>
          <w:u w:val="single"/>
          <w:lang w:val="de-DE" w:eastAsia="de-DE"/>
        </w:rPr>
        <w:t>from</w:t>
      </w:r>
      <w:proofErr w:type="spellEnd"/>
      <w:r w:rsidRPr="00DE5598">
        <w:rPr>
          <w:rFonts w:ascii="Corbel" w:eastAsia="Times New Roman" w:hAnsi="Corbel"/>
          <w:u w:val="single"/>
          <w:lang w:val="de-DE" w:eastAsia="de-DE"/>
        </w:rPr>
        <w:t xml:space="preserve"> AUSTRIA/EUROPE </w:t>
      </w:r>
      <w:proofErr w:type="spellStart"/>
      <w:r w:rsidRPr="00DE5598">
        <w:rPr>
          <w:rFonts w:ascii="Corbel" w:eastAsia="Times New Roman" w:hAnsi="Corbel"/>
          <w:u w:val="single"/>
          <w:lang w:val="de-DE" w:eastAsia="de-DE"/>
        </w:rPr>
        <w:t>to</w:t>
      </w:r>
      <w:proofErr w:type="spellEnd"/>
      <w:r w:rsidRPr="00DE5598">
        <w:rPr>
          <w:rFonts w:ascii="Corbel" w:eastAsia="Times New Roman" w:hAnsi="Corbel"/>
          <w:u w:val="single"/>
          <w:lang w:val="de-DE" w:eastAsia="de-DE"/>
        </w:rPr>
        <w:t xml:space="preserve"> P.R. China“</w:t>
      </w:r>
      <w:r w:rsidRPr="00DE5598">
        <w:rPr>
          <w:rFonts w:ascii="Corbel" w:eastAsia="Times New Roman" w:hAnsi="Corbel"/>
          <w:lang w:val="de-DE" w:eastAsia="de-DE"/>
        </w:rPr>
        <w:t xml:space="preserve"> übermitteln müssen. Die Weiterleitung der Tabellen (bitte exakt nach Anweisungen ausfüllen und die Lieferungen von etwa 1 Woche sammeln) erfolgt dann automatisch an die genannte chinesische Adresse – die Zentralbehörde ist in diesem Prozess nicht mehr aktiv involviert. Die Überprüfung der richtig und vollständig ausgefüllten Tabellen liegt ausnahmslos in der Verantwortung der abfertigenden ATAs bzw. des Betriebes.</w:t>
      </w:r>
    </w:p>
    <w:p w:rsidR="00D776B1" w:rsidRPr="00DE5598" w:rsidRDefault="00D776B1" w:rsidP="00D776B1">
      <w:pPr>
        <w:pStyle w:val="Listenabsatz"/>
        <w:overflowPunct w:val="0"/>
        <w:autoSpaceDE w:val="0"/>
        <w:autoSpaceDN w:val="0"/>
        <w:adjustRightInd w:val="0"/>
        <w:ind w:left="709"/>
        <w:jc w:val="both"/>
        <w:textAlignment w:val="baseline"/>
        <w:rPr>
          <w:rFonts w:ascii="Corbel" w:eastAsia="Times New Roman" w:hAnsi="Corbel"/>
          <w:lang w:val="de-DE" w:eastAsia="de-DE"/>
        </w:rPr>
      </w:pPr>
    </w:p>
    <w:p w:rsidR="00125FDC" w:rsidRPr="00DE5598" w:rsidRDefault="00125FDC" w:rsidP="00125FDC">
      <w:pPr>
        <w:numPr>
          <w:ilvl w:val="0"/>
          <w:numId w:val="2"/>
        </w:numPr>
        <w:overflowPunct w:val="0"/>
        <w:autoSpaceDE w:val="0"/>
        <w:autoSpaceDN w:val="0"/>
        <w:adjustRightInd w:val="0"/>
        <w:spacing w:after="0" w:line="240" w:lineRule="auto"/>
        <w:ind w:left="709" w:hanging="644"/>
        <w:jc w:val="both"/>
        <w:textAlignment w:val="baseline"/>
        <w:rPr>
          <w:rFonts w:ascii="Corbel" w:eastAsia="Times New Roman" w:hAnsi="Corbel" w:cs="Times New Roman"/>
          <w:sz w:val="24"/>
          <w:szCs w:val="24"/>
          <w:lang w:val="de-DE" w:eastAsia="de-DE"/>
        </w:rPr>
      </w:pPr>
      <w:r w:rsidRPr="00DE5598">
        <w:rPr>
          <w:rFonts w:ascii="Corbel" w:eastAsia="Times New Roman" w:hAnsi="Corbel" w:cs="Times New Roman"/>
          <w:sz w:val="24"/>
          <w:szCs w:val="24"/>
          <w:lang w:val="de-DE" w:eastAsia="de-DE"/>
        </w:rPr>
        <w:t xml:space="preserve">Hinsichtlich Überprüfungen auf Einhaltung der Exportbedingungen wird besonders auf die strikte Trennung der für China bestimmten Schlachtschweine von allen anderen Tieren am Betrieb und falls nötig die Einführung von China Schlachttagen hingewiesen. Außerdem müssen die Tiere die </w:t>
      </w:r>
      <w:proofErr w:type="spellStart"/>
      <w:r w:rsidRPr="00DE5598">
        <w:rPr>
          <w:rFonts w:ascii="Corbel" w:eastAsia="Times New Roman" w:hAnsi="Corbel" w:cs="Times New Roman"/>
          <w:sz w:val="24"/>
          <w:szCs w:val="24"/>
          <w:lang w:val="de-DE" w:eastAsia="de-DE"/>
        </w:rPr>
        <w:t>born</w:t>
      </w:r>
      <w:proofErr w:type="spellEnd"/>
      <w:r w:rsidRPr="00DE5598">
        <w:rPr>
          <w:rFonts w:ascii="Corbel" w:eastAsia="Times New Roman" w:hAnsi="Corbel" w:cs="Times New Roman"/>
          <w:sz w:val="24"/>
          <w:szCs w:val="24"/>
          <w:lang w:val="de-DE" w:eastAsia="de-DE"/>
        </w:rPr>
        <w:t>/</w:t>
      </w:r>
      <w:proofErr w:type="spellStart"/>
      <w:r w:rsidRPr="00DE5598">
        <w:rPr>
          <w:rFonts w:ascii="Corbel" w:eastAsia="Times New Roman" w:hAnsi="Corbel" w:cs="Times New Roman"/>
          <w:sz w:val="24"/>
          <w:szCs w:val="24"/>
          <w:lang w:val="de-DE" w:eastAsia="de-DE"/>
        </w:rPr>
        <w:t>raised</w:t>
      </w:r>
      <w:proofErr w:type="spellEnd"/>
      <w:r w:rsidRPr="00DE5598">
        <w:rPr>
          <w:rFonts w:ascii="Corbel" w:eastAsia="Times New Roman" w:hAnsi="Corbel" w:cs="Times New Roman"/>
          <w:sz w:val="24"/>
          <w:szCs w:val="24"/>
          <w:lang w:val="de-DE" w:eastAsia="de-DE"/>
        </w:rPr>
        <w:t>/</w:t>
      </w:r>
      <w:proofErr w:type="spellStart"/>
      <w:r w:rsidRPr="00DE5598">
        <w:rPr>
          <w:rFonts w:ascii="Corbel" w:eastAsia="Times New Roman" w:hAnsi="Corbel" w:cs="Times New Roman"/>
          <w:sz w:val="24"/>
          <w:szCs w:val="24"/>
          <w:lang w:val="de-DE" w:eastAsia="de-DE"/>
        </w:rPr>
        <w:t>slaughtered</w:t>
      </w:r>
      <w:proofErr w:type="spellEnd"/>
      <w:r w:rsidR="00DE52BC">
        <w:rPr>
          <w:rFonts w:ascii="Corbel" w:eastAsia="Times New Roman" w:hAnsi="Corbel" w:cs="Times New Roman"/>
          <w:sz w:val="24"/>
          <w:szCs w:val="24"/>
          <w:lang w:val="de-DE" w:eastAsia="de-DE"/>
        </w:rPr>
        <w:t xml:space="preserve"> in AT</w:t>
      </w:r>
      <w:r w:rsidRPr="00DE5598">
        <w:rPr>
          <w:rFonts w:ascii="Corbel" w:eastAsia="Times New Roman" w:hAnsi="Corbel" w:cs="Times New Roman"/>
          <w:sz w:val="24"/>
          <w:szCs w:val="24"/>
          <w:lang w:val="de-DE" w:eastAsia="de-DE"/>
        </w:rPr>
        <w:t xml:space="preserve"> Klausel erfüllen; eine (nachvollziehbare) Trennung des für China bestimmten </w:t>
      </w:r>
      <w:r w:rsidRPr="00DE5598">
        <w:rPr>
          <w:rFonts w:ascii="Corbel" w:eastAsia="Times New Roman" w:hAnsi="Corbel" w:cs="Times New Roman"/>
          <w:sz w:val="24"/>
          <w:szCs w:val="24"/>
          <w:lang w:val="de-DE" w:eastAsia="de-DE"/>
        </w:rPr>
        <w:lastRenderedPageBreak/>
        <w:t>Schweinefleischs in der gesamten Produktionskette sowie entsprechende Kennzeichnung desselben sind unbedingt einzuhalten.</w:t>
      </w:r>
    </w:p>
    <w:p w:rsidR="002341A2" w:rsidRPr="00DE5598" w:rsidRDefault="002341A2" w:rsidP="00125FDC">
      <w:pPr>
        <w:overflowPunct w:val="0"/>
        <w:autoSpaceDE w:val="0"/>
        <w:autoSpaceDN w:val="0"/>
        <w:adjustRightInd w:val="0"/>
        <w:spacing w:after="0" w:line="240" w:lineRule="auto"/>
        <w:jc w:val="both"/>
        <w:textAlignment w:val="baseline"/>
        <w:rPr>
          <w:rFonts w:ascii="Corbel" w:eastAsia="Times New Roman" w:hAnsi="Corbel" w:cs="Times New Roman"/>
          <w:sz w:val="24"/>
          <w:szCs w:val="24"/>
          <w:lang w:val="de-DE" w:eastAsia="de-DE"/>
        </w:rPr>
      </w:pPr>
    </w:p>
    <w:p w:rsidR="00125FDC" w:rsidRPr="00DE5598" w:rsidRDefault="00125FDC" w:rsidP="00125FDC">
      <w:pPr>
        <w:numPr>
          <w:ilvl w:val="0"/>
          <w:numId w:val="2"/>
        </w:numPr>
        <w:overflowPunct w:val="0"/>
        <w:autoSpaceDE w:val="0"/>
        <w:autoSpaceDN w:val="0"/>
        <w:adjustRightInd w:val="0"/>
        <w:spacing w:after="0" w:line="240" w:lineRule="auto"/>
        <w:ind w:left="709" w:hanging="644"/>
        <w:jc w:val="both"/>
        <w:textAlignment w:val="baseline"/>
        <w:rPr>
          <w:rFonts w:ascii="Corbel" w:eastAsia="Times New Roman" w:hAnsi="Corbel" w:cs="Times New Roman"/>
          <w:sz w:val="24"/>
          <w:szCs w:val="24"/>
          <w:lang w:val="de-DE" w:eastAsia="de-DE"/>
        </w:rPr>
      </w:pPr>
      <w:r w:rsidRPr="00DE5598">
        <w:rPr>
          <w:rFonts w:ascii="Corbel" w:eastAsia="Times New Roman" w:hAnsi="Corbel" w:cs="Times New Roman"/>
          <w:sz w:val="24"/>
          <w:szCs w:val="24"/>
          <w:lang w:val="de-DE" w:eastAsia="de-DE"/>
        </w:rPr>
        <w:t xml:space="preserve">Die Kontrolle ist als solche zu dokumentieren, auch wenn sie gemeinsam mit Kontrollen gem. § 54 oder § 31 (1) LMSVG stattgefunden hat. Die </w:t>
      </w:r>
      <w:r w:rsidRPr="00DE5598">
        <w:rPr>
          <w:rFonts w:ascii="Corbel" w:eastAsia="Times New Roman" w:hAnsi="Corbel" w:cs="Times New Roman"/>
          <w:sz w:val="24"/>
          <w:szCs w:val="24"/>
          <w:u w:val="single"/>
          <w:lang w:val="de-DE" w:eastAsia="de-DE"/>
        </w:rPr>
        <w:t>Kontrollberichte</w:t>
      </w:r>
      <w:r w:rsidRPr="00DE5598">
        <w:rPr>
          <w:rFonts w:ascii="Corbel" w:eastAsia="Times New Roman" w:hAnsi="Corbel" w:cs="Times New Roman"/>
          <w:sz w:val="24"/>
          <w:szCs w:val="24"/>
          <w:lang w:val="de-DE" w:eastAsia="de-DE"/>
        </w:rPr>
        <w:t xml:space="preserve"> sind bis zum </w:t>
      </w:r>
      <w:r w:rsidRPr="00DE5598">
        <w:rPr>
          <w:rFonts w:ascii="Corbel" w:eastAsia="Times New Roman" w:hAnsi="Corbel" w:cs="Times New Roman"/>
          <w:sz w:val="24"/>
          <w:szCs w:val="24"/>
          <w:highlight w:val="yellow"/>
          <w:u w:val="single"/>
          <w:lang w:val="de-DE" w:eastAsia="de-DE"/>
        </w:rPr>
        <w:t xml:space="preserve">30. </w:t>
      </w:r>
      <w:r w:rsidR="00DE5598" w:rsidRPr="00DE5598">
        <w:rPr>
          <w:rFonts w:ascii="Corbel" w:eastAsia="Times New Roman" w:hAnsi="Corbel" w:cs="Times New Roman"/>
          <w:sz w:val="24"/>
          <w:szCs w:val="24"/>
          <w:highlight w:val="yellow"/>
          <w:u w:val="single"/>
          <w:lang w:val="de-DE" w:eastAsia="de-DE"/>
        </w:rPr>
        <w:t xml:space="preserve">Nov. </w:t>
      </w:r>
      <w:r w:rsidRPr="00DE5598">
        <w:rPr>
          <w:rFonts w:ascii="Corbel" w:eastAsia="Times New Roman" w:hAnsi="Corbel" w:cs="Times New Roman"/>
          <w:sz w:val="24"/>
          <w:szCs w:val="24"/>
          <w:highlight w:val="yellow"/>
          <w:u w:val="single"/>
          <w:lang w:val="de-DE" w:eastAsia="de-DE"/>
        </w:rPr>
        <w:t>des laufenden Jahres</w:t>
      </w:r>
      <w:r w:rsidRPr="00DE5598">
        <w:rPr>
          <w:rFonts w:ascii="Corbel" w:eastAsia="Times New Roman" w:hAnsi="Corbel" w:cs="Times New Roman"/>
          <w:sz w:val="24"/>
          <w:szCs w:val="24"/>
          <w:lang w:val="de-DE" w:eastAsia="de-DE"/>
        </w:rPr>
        <w:t xml:space="preserve"> dem BMASGK vorzulegen</w:t>
      </w:r>
      <w:r w:rsidR="00DE5598">
        <w:rPr>
          <w:rFonts w:ascii="Corbel" w:eastAsia="Times New Roman" w:hAnsi="Corbel" w:cs="Times New Roman"/>
          <w:sz w:val="24"/>
          <w:szCs w:val="24"/>
          <w:lang w:val="de-DE" w:eastAsia="de-DE"/>
        </w:rPr>
        <w:t xml:space="preserve">, da diese vor Jahresende an die chinesische Behörde übermittelt werden müssen </w:t>
      </w:r>
      <w:r w:rsidRPr="00DE5598">
        <w:rPr>
          <w:rFonts w:ascii="Corbel" w:eastAsia="Times New Roman" w:hAnsi="Corbel" w:cs="Times New Roman"/>
          <w:sz w:val="24"/>
          <w:szCs w:val="24"/>
          <w:lang w:val="de-DE" w:eastAsia="de-DE"/>
        </w:rPr>
        <w:t>.</w:t>
      </w:r>
    </w:p>
    <w:p w:rsidR="00125FDC" w:rsidRPr="00DE5598" w:rsidRDefault="00125FDC" w:rsidP="00125FDC">
      <w:pPr>
        <w:overflowPunct w:val="0"/>
        <w:autoSpaceDE w:val="0"/>
        <w:autoSpaceDN w:val="0"/>
        <w:adjustRightInd w:val="0"/>
        <w:spacing w:after="0" w:line="240" w:lineRule="auto"/>
        <w:ind w:left="709"/>
        <w:jc w:val="both"/>
        <w:textAlignment w:val="baseline"/>
        <w:rPr>
          <w:rFonts w:ascii="Corbel" w:eastAsia="Times New Roman" w:hAnsi="Corbel" w:cs="Times New Roman"/>
          <w:sz w:val="24"/>
          <w:szCs w:val="24"/>
          <w:lang w:val="de-DE" w:eastAsia="de-DE"/>
        </w:rPr>
      </w:pPr>
    </w:p>
    <w:p w:rsidR="00125FDC" w:rsidRPr="00DE5598" w:rsidRDefault="00125FDC" w:rsidP="00125FDC">
      <w:pPr>
        <w:numPr>
          <w:ilvl w:val="0"/>
          <w:numId w:val="2"/>
        </w:numPr>
        <w:overflowPunct w:val="0"/>
        <w:autoSpaceDE w:val="0"/>
        <w:autoSpaceDN w:val="0"/>
        <w:adjustRightInd w:val="0"/>
        <w:spacing w:after="0" w:line="240" w:lineRule="auto"/>
        <w:ind w:left="709" w:hanging="644"/>
        <w:jc w:val="both"/>
        <w:textAlignment w:val="baseline"/>
        <w:rPr>
          <w:rFonts w:ascii="Corbel" w:eastAsia="Times New Roman" w:hAnsi="Corbel" w:cs="Times New Roman"/>
          <w:sz w:val="24"/>
          <w:szCs w:val="24"/>
          <w:lang w:val="de-DE" w:eastAsia="de-DE"/>
        </w:rPr>
      </w:pPr>
      <w:r w:rsidRPr="00DE5598">
        <w:rPr>
          <w:rFonts w:ascii="Corbel" w:eastAsia="Times New Roman" w:hAnsi="Corbel" w:cs="Times New Roman"/>
          <w:sz w:val="24"/>
          <w:szCs w:val="24"/>
          <w:lang w:val="de-DE" w:eastAsia="de-DE"/>
        </w:rPr>
        <w:t>Die Kontrolle der Einhaltung der Bestimmungen obliegt dem zuständigen amtlichen Tierarzt gemäß § 51 LMSVG und ist zumindest einmal pro Jahr durchzuführen.</w:t>
      </w:r>
    </w:p>
    <w:p w:rsidR="00125FDC" w:rsidRPr="00DE5598" w:rsidRDefault="00125FDC" w:rsidP="00125FDC">
      <w:pPr>
        <w:overflowPunct w:val="0"/>
        <w:autoSpaceDE w:val="0"/>
        <w:autoSpaceDN w:val="0"/>
        <w:adjustRightInd w:val="0"/>
        <w:spacing w:after="0" w:line="240" w:lineRule="auto"/>
        <w:ind w:left="709"/>
        <w:jc w:val="both"/>
        <w:textAlignment w:val="baseline"/>
        <w:rPr>
          <w:rFonts w:ascii="Corbel" w:eastAsia="Times New Roman" w:hAnsi="Corbel" w:cs="Times New Roman"/>
          <w:sz w:val="24"/>
          <w:szCs w:val="24"/>
          <w:lang w:val="de-DE" w:eastAsia="de-DE"/>
        </w:rPr>
      </w:pPr>
      <w:r w:rsidRPr="00DE5598">
        <w:rPr>
          <w:rFonts w:ascii="Corbel" w:eastAsia="Times New Roman" w:hAnsi="Corbel" w:cs="Times New Roman"/>
          <w:sz w:val="24"/>
          <w:szCs w:val="24"/>
          <w:lang w:val="de-DE" w:eastAsia="de-DE"/>
        </w:rPr>
        <w:t xml:space="preserve">Wird eine Nichteinhaltung der Bestimmungen festgestellt, so ist dem Betrieb gemäß § 51 LMSVG die Zulassung zum Export nach </w:t>
      </w:r>
      <w:r w:rsidR="002A0D57" w:rsidRPr="00DE5598">
        <w:rPr>
          <w:rFonts w:ascii="Corbel" w:eastAsia="Times New Roman" w:hAnsi="Corbel" w:cs="Times New Roman"/>
          <w:sz w:val="24"/>
          <w:szCs w:val="24"/>
          <w:lang w:val="de-DE" w:eastAsia="de-DE"/>
        </w:rPr>
        <w:t>China</w:t>
      </w:r>
      <w:r w:rsidRPr="00DE5598">
        <w:rPr>
          <w:rFonts w:ascii="Corbel" w:eastAsia="Times New Roman" w:hAnsi="Corbel" w:cs="Times New Roman"/>
          <w:sz w:val="24"/>
          <w:szCs w:val="24"/>
          <w:lang w:val="de-DE" w:eastAsia="de-DE"/>
        </w:rPr>
        <w:t xml:space="preserve"> zu entziehen.</w:t>
      </w:r>
    </w:p>
    <w:p w:rsidR="00125FDC" w:rsidRPr="00DE5598" w:rsidRDefault="00125FDC" w:rsidP="00125FDC">
      <w:pPr>
        <w:overflowPunct w:val="0"/>
        <w:autoSpaceDE w:val="0"/>
        <w:autoSpaceDN w:val="0"/>
        <w:adjustRightInd w:val="0"/>
        <w:spacing w:after="0" w:line="240" w:lineRule="auto"/>
        <w:ind w:left="709"/>
        <w:jc w:val="both"/>
        <w:textAlignment w:val="baseline"/>
        <w:rPr>
          <w:rFonts w:ascii="Corbel" w:eastAsia="Times New Roman" w:hAnsi="Corbel" w:cs="Times New Roman"/>
          <w:sz w:val="24"/>
          <w:szCs w:val="24"/>
          <w:lang w:val="de-DE" w:eastAsia="de-DE"/>
        </w:rPr>
      </w:pPr>
    </w:p>
    <w:p w:rsidR="00125FDC" w:rsidRPr="00DE5598" w:rsidRDefault="00125FDC" w:rsidP="00125FDC">
      <w:pPr>
        <w:numPr>
          <w:ilvl w:val="0"/>
          <w:numId w:val="2"/>
        </w:numPr>
        <w:overflowPunct w:val="0"/>
        <w:autoSpaceDE w:val="0"/>
        <w:autoSpaceDN w:val="0"/>
        <w:adjustRightInd w:val="0"/>
        <w:spacing w:after="0" w:line="240" w:lineRule="auto"/>
        <w:ind w:left="709" w:hanging="644"/>
        <w:jc w:val="both"/>
        <w:textAlignment w:val="baseline"/>
        <w:rPr>
          <w:rFonts w:ascii="Corbel" w:eastAsia="Times New Roman" w:hAnsi="Corbel" w:cs="Times New Roman"/>
          <w:sz w:val="24"/>
          <w:szCs w:val="24"/>
          <w:lang w:val="de-DE" w:eastAsia="de-DE"/>
        </w:rPr>
      </w:pPr>
      <w:r w:rsidRPr="00DE5598">
        <w:rPr>
          <w:rFonts w:ascii="Corbel" w:eastAsia="Times New Roman" w:hAnsi="Corbel" w:cs="Times New Roman"/>
          <w:sz w:val="24"/>
          <w:szCs w:val="24"/>
          <w:lang w:val="de-DE" w:eastAsia="de-DE"/>
        </w:rPr>
        <w:t xml:space="preserve">Bei Exportabfertigungen sind die Dokumentationen der Konformität gem. § 52 LMSVG sowie Bescheinigungen gemäß </w:t>
      </w:r>
      <w:r w:rsidR="00DE5598">
        <w:rPr>
          <w:rFonts w:ascii="Corbel" w:eastAsia="Times New Roman" w:hAnsi="Corbel" w:cs="Times New Roman"/>
          <w:sz w:val="24"/>
          <w:szCs w:val="24"/>
          <w:lang w:val="de-DE" w:eastAsia="de-DE"/>
        </w:rPr>
        <w:t>CN-F3</w:t>
      </w:r>
      <w:r w:rsidRPr="00DE5598">
        <w:rPr>
          <w:rFonts w:ascii="Corbel" w:eastAsia="Times New Roman" w:hAnsi="Corbel" w:cs="Times New Roman"/>
          <w:sz w:val="24"/>
          <w:szCs w:val="24"/>
          <w:lang w:val="de-DE" w:eastAsia="de-DE"/>
        </w:rPr>
        <w:t xml:space="preserve"> </w:t>
      </w:r>
      <w:r w:rsidR="00DE5598">
        <w:rPr>
          <w:rFonts w:ascii="Corbel" w:eastAsia="Times New Roman" w:hAnsi="Corbel" w:cs="Times New Roman"/>
          <w:sz w:val="24"/>
          <w:szCs w:val="24"/>
          <w:lang w:val="de-DE" w:eastAsia="de-DE"/>
        </w:rPr>
        <w:t>und F5</w:t>
      </w:r>
      <w:r w:rsidRPr="00DE5598">
        <w:rPr>
          <w:rFonts w:ascii="Corbel" w:eastAsia="Times New Roman" w:hAnsi="Corbel" w:cs="Times New Roman"/>
          <w:sz w:val="24"/>
          <w:szCs w:val="24"/>
          <w:lang w:val="de-DE" w:eastAsia="de-DE"/>
        </w:rPr>
        <w:t xml:space="preserve"> vom Betrieb für die jeweilige Sendung vorzulegen und mit der Zeugniskopie zu archivieren.</w:t>
      </w:r>
    </w:p>
    <w:p w:rsidR="00125FDC" w:rsidRPr="00DE5598" w:rsidRDefault="00125FDC" w:rsidP="00125FDC">
      <w:pPr>
        <w:overflowPunct w:val="0"/>
        <w:autoSpaceDE w:val="0"/>
        <w:autoSpaceDN w:val="0"/>
        <w:adjustRightInd w:val="0"/>
        <w:spacing w:after="0" w:line="240" w:lineRule="auto"/>
        <w:ind w:left="709"/>
        <w:jc w:val="both"/>
        <w:textAlignment w:val="baseline"/>
        <w:rPr>
          <w:rFonts w:ascii="Corbel" w:eastAsia="Times New Roman" w:hAnsi="Corbel" w:cs="Times New Roman"/>
          <w:sz w:val="24"/>
          <w:szCs w:val="24"/>
          <w:lang w:val="de-DE" w:eastAsia="de-DE"/>
        </w:rPr>
      </w:pPr>
    </w:p>
    <w:p w:rsidR="00125FDC" w:rsidRPr="00DE5598" w:rsidRDefault="00125FDC" w:rsidP="00125FDC">
      <w:pPr>
        <w:numPr>
          <w:ilvl w:val="0"/>
          <w:numId w:val="2"/>
        </w:numPr>
        <w:overflowPunct w:val="0"/>
        <w:autoSpaceDE w:val="0"/>
        <w:autoSpaceDN w:val="0"/>
        <w:adjustRightInd w:val="0"/>
        <w:spacing w:after="0" w:line="240" w:lineRule="auto"/>
        <w:ind w:left="709" w:hanging="567"/>
        <w:jc w:val="both"/>
        <w:textAlignment w:val="baseline"/>
        <w:rPr>
          <w:rFonts w:ascii="Corbel" w:eastAsia="Times New Roman" w:hAnsi="Corbel" w:cs="Times New Roman"/>
          <w:sz w:val="24"/>
          <w:szCs w:val="24"/>
          <w:lang w:val="de-DE" w:eastAsia="de-DE"/>
        </w:rPr>
      </w:pPr>
      <w:r w:rsidRPr="00DE5598">
        <w:rPr>
          <w:rFonts w:ascii="Corbel" w:eastAsia="Times New Roman" w:hAnsi="Corbel" w:cs="Times New Roman"/>
          <w:sz w:val="24"/>
          <w:szCs w:val="24"/>
          <w:lang w:val="de-DE" w:eastAsia="de-DE"/>
        </w:rPr>
        <w:t xml:space="preserve">Das aktuelle Veterinärzeugnis ist auf der KVG - Homepage des BMASGK unter </w:t>
      </w:r>
      <w:r w:rsidR="00F44B95">
        <w:rPr>
          <w:rFonts w:ascii="Corbel" w:eastAsia="Times New Roman" w:hAnsi="Corbel" w:cs="Times New Roman"/>
          <w:sz w:val="24"/>
          <w:szCs w:val="24"/>
          <w:lang w:val="de-DE" w:eastAsia="de-DE"/>
        </w:rPr>
        <w:t>Handel/Export auffindbar.</w:t>
      </w:r>
    </w:p>
    <w:p w:rsidR="00125FDC" w:rsidRPr="00DE5598" w:rsidRDefault="00125FDC" w:rsidP="00F44B95">
      <w:pPr>
        <w:overflowPunct w:val="0"/>
        <w:autoSpaceDE w:val="0"/>
        <w:autoSpaceDN w:val="0"/>
        <w:adjustRightInd w:val="0"/>
        <w:spacing w:after="0" w:line="240" w:lineRule="auto"/>
        <w:jc w:val="both"/>
        <w:textAlignment w:val="baseline"/>
        <w:rPr>
          <w:rFonts w:ascii="Corbel" w:eastAsia="Times New Roman" w:hAnsi="Corbel" w:cs="Times New Roman"/>
          <w:color w:val="0000FF"/>
          <w:sz w:val="24"/>
          <w:szCs w:val="24"/>
          <w:u w:val="single"/>
          <w:lang w:val="de-DE" w:eastAsia="de-DE"/>
        </w:rPr>
      </w:pPr>
    </w:p>
    <w:p w:rsidR="00125FDC" w:rsidRPr="00DE5598" w:rsidRDefault="00125FDC" w:rsidP="00125FDC">
      <w:pPr>
        <w:numPr>
          <w:ilvl w:val="0"/>
          <w:numId w:val="2"/>
        </w:numPr>
        <w:overflowPunct w:val="0"/>
        <w:autoSpaceDE w:val="0"/>
        <w:autoSpaceDN w:val="0"/>
        <w:adjustRightInd w:val="0"/>
        <w:spacing w:after="0" w:line="240" w:lineRule="auto"/>
        <w:ind w:left="709" w:hanging="567"/>
        <w:jc w:val="both"/>
        <w:textAlignment w:val="baseline"/>
        <w:rPr>
          <w:rFonts w:ascii="Corbel" w:eastAsia="Times New Roman" w:hAnsi="Corbel" w:cs="Times New Roman"/>
          <w:sz w:val="24"/>
          <w:szCs w:val="24"/>
          <w:lang w:val="de-DE" w:eastAsia="de-DE"/>
        </w:rPr>
      </w:pPr>
      <w:r w:rsidRPr="00DE5598">
        <w:rPr>
          <w:rFonts w:ascii="Corbel" w:eastAsia="Times New Roman" w:hAnsi="Corbel" w:cs="Times New Roman"/>
          <w:sz w:val="24"/>
          <w:szCs w:val="24"/>
          <w:lang w:val="de-DE" w:eastAsia="de-DE"/>
        </w:rPr>
        <w:t xml:space="preserve">Anhang </w:t>
      </w:r>
      <w:r w:rsidR="00D12666" w:rsidRPr="00DE5598">
        <w:rPr>
          <w:rFonts w:ascii="Corbel" w:eastAsia="Times New Roman" w:hAnsi="Corbel" w:cs="Times New Roman"/>
          <w:sz w:val="24"/>
          <w:szCs w:val="24"/>
          <w:lang w:val="de-DE" w:eastAsia="de-DE"/>
        </w:rPr>
        <w:t>CN-</w:t>
      </w:r>
      <w:r w:rsidRPr="00DE5598">
        <w:rPr>
          <w:rFonts w:ascii="Corbel" w:eastAsia="Times New Roman" w:hAnsi="Corbel" w:cs="Times New Roman"/>
          <w:sz w:val="24"/>
          <w:szCs w:val="24"/>
          <w:lang w:val="de-DE" w:eastAsia="de-DE"/>
        </w:rPr>
        <w:t>F</w:t>
      </w:r>
      <w:r w:rsidR="00761EA8" w:rsidRPr="00DE5598">
        <w:rPr>
          <w:rFonts w:ascii="Corbel" w:eastAsia="Times New Roman" w:hAnsi="Corbel" w:cs="Times New Roman"/>
          <w:sz w:val="24"/>
          <w:szCs w:val="24"/>
          <w:lang w:val="de-DE" w:eastAsia="de-DE"/>
        </w:rPr>
        <w:t>9</w:t>
      </w:r>
      <w:r w:rsidRPr="00DE5598">
        <w:rPr>
          <w:rFonts w:ascii="Corbel" w:eastAsia="Times New Roman" w:hAnsi="Corbel" w:cs="Times New Roman"/>
          <w:sz w:val="24"/>
          <w:szCs w:val="24"/>
          <w:lang w:val="de-DE" w:eastAsia="de-DE"/>
        </w:rPr>
        <w:t xml:space="preserve"> Abbildung der ordnungsgemäßen Ausfertigung des Veterinärzertifikats auf Sicherheitspapier</w:t>
      </w:r>
    </w:p>
    <w:p w:rsidR="00125FDC" w:rsidRPr="00DE5598" w:rsidRDefault="00125FDC" w:rsidP="00125FDC">
      <w:pPr>
        <w:overflowPunct w:val="0"/>
        <w:autoSpaceDE w:val="0"/>
        <w:autoSpaceDN w:val="0"/>
        <w:adjustRightInd w:val="0"/>
        <w:spacing w:after="0" w:line="240" w:lineRule="auto"/>
        <w:ind w:left="567" w:hanging="567"/>
        <w:jc w:val="both"/>
        <w:textAlignment w:val="baseline"/>
        <w:rPr>
          <w:rFonts w:ascii="Corbel" w:eastAsia="Times New Roman" w:hAnsi="Corbel" w:cs="Times New Roman"/>
          <w:sz w:val="24"/>
          <w:szCs w:val="24"/>
          <w:lang w:val="de-DE" w:eastAsia="de-DE"/>
        </w:rPr>
      </w:pPr>
    </w:p>
    <w:p w:rsidR="00125FDC" w:rsidRPr="00DE5598" w:rsidRDefault="00125FDC" w:rsidP="00125FDC">
      <w:pPr>
        <w:overflowPunct w:val="0"/>
        <w:autoSpaceDE w:val="0"/>
        <w:autoSpaceDN w:val="0"/>
        <w:adjustRightInd w:val="0"/>
        <w:spacing w:after="0" w:line="240" w:lineRule="auto"/>
        <w:textAlignment w:val="baseline"/>
        <w:rPr>
          <w:rFonts w:ascii="Corbel" w:eastAsia="Times New Roman" w:hAnsi="Corbel" w:cs="Times New Roman"/>
          <w:szCs w:val="20"/>
          <w:lang w:val="de-DE" w:eastAsia="de-DE"/>
        </w:rPr>
      </w:pPr>
    </w:p>
    <w:p w:rsidR="00D17432" w:rsidRPr="00DE5598" w:rsidRDefault="00D17432" w:rsidP="00125FDC">
      <w:pPr>
        <w:rPr>
          <w:rFonts w:ascii="Corbel" w:hAnsi="Corbel"/>
          <w:lang w:val="de-DE"/>
        </w:rPr>
      </w:pPr>
    </w:p>
    <w:sectPr w:rsidR="00D17432" w:rsidRPr="00DE5598">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5648" w:rsidRDefault="00B95648" w:rsidP="00570967">
      <w:pPr>
        <w:spacing w:after="0" w:line="240" w:lineRule="auto"/>
      </w:pPr>
      <w:r>
        <w:separator/>
      </w:r>
    </w:p>
  </w:endnote>
  <w:endnote w:type="continuationSeparator" w:id="0">
    <w:p w:rsidR="00B95648" w:rsidRDefault="00B95648" w:rsidP="005709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2666" w:rsidRDefault="00D12666">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2666" w:rsidRPr="00DE5598" w:rsidRDefault="00D12666">
    <w:pPr>
      <w:pStyle w:val="Fuzeile"/>
      <w:rPr>
        <w:rFonts w:asciiTheme="minorHAnsi" w:hAnsiTheme="minorHAnsi"/>
        <w:sz w:val="16"/>
        <w:szCs w:val="16"/>
      </w:rPr>
    </w:pPr>
    <w:r w:rsidRPr="00DE5598">
      <w:rPr>
        <w:rFonts w:asciiTheme="minorHAnsi" w:hAnsiTheme="minorHAnsi"/>
        <w:sz w:val="16"/>
        <w:szCs w:val="16"/>
      </w:rPr>
      <w:t>Version 5/Oktober 2018</w:t>
    </w:r>
  </w:p>
  <w:p w:rsidR="00D12666" w:rsidRDefault="00D12666">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2666" w:rsidRDefault="00D12666">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5648" w:rsidRDefault="00B95648" w:rsidP="00570967">
      <w:pPr>
        <w:spacing w:after="0" w:line="240" w:lineRule="auto"/>
      </w:pPr>
      <w:r>
        <w:separator/>
      </w:r>
    </w:p>
  </w:footnote>
  <w:footnote w:type="continuationSeparator" w:id="0">
    <w:p w:rsidR="00B95648" w:rsidRDefault="00B95648" w:rsidP="0057096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2666" w:rsidRDefault="00D12666">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14A2" w:rsidRPr="00570967" w:rsidRDefault="002A14A2">
    <w:pPr>
      <w:pStyle w:val="Kopfzeile"/>
      <w:tabs>
        <w:tab w:val="left" w:pos="2580"/>
        <w:tab w:val="left" w:pos="2985"/>
      </w:tabs>
      <w:spacing w:after="120" w:line="276" w:lineRule="auto"/>
      <w:jc w:val="right"/>
      <w:rPr>
        <w:b/>
        <w:color w:val="4F81BD" w:themeColor="accent1"/>
        <w:sz w:val="16"/>
        <w:lang w:val="en-U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2666" w:rsidRDefault="00D12666">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893153"/>
    <w:multiLevelType w:val="hybridMultilevel"/>
    <w:tmpl w:val="77C642A8"/>
    <w:lvl w:ilvl="0" w:tplc="1584D538">
      <w:start w:val="2"/>
      <w:numFmt w:val="bullet"/>
      <w:lvlText w:val="-"/>
      <w:lvlJc w:val="left"/>
      <w:pPr>
        <w:ind w:left="1004" w:hanging="360"/>
      </w:pPr>
      <w:rPr>
        <w:rFonts w:ascii="Calibri" w:eastAsia="Times New Roman" w:hAnsi="Calibri" w:cs="Times New Roman"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1">
    <w:nsid w:val="3BE32529"/>
    <w:multiLevelType w:val="hybridMultilevel"/>
    <w:tmpl w:val="0D54A50E"/>
    <w:lvl w:ilvl="0" w:tplc="04070017">
      <w:start w:val="1"/>
      <w:numFmt w:val="lowerLetter"/>
      <w:lvlText w:val="%1)"/>
      <w:lvlJc w:val="left"/>
      <w:pPr>
        <w:ind w:left="0" w:hanging="360"/>
      </w:pPr>
      <w:rPr>
        <w:rFonts w:hint="default"/>
      </w:rPr>
    </w:lvl>
    <w:lvl w:ilvl="1" w:tplc="04070019">
      <w:start w:val="1"/>
      <w:numFmt w:val="lowerLetter"/>
      <w:lvlText w:val="%2."/>
      <w:lvlJc w:val="left"/>
      <w:pPr>
        <w:ind w:left="720" w:hanging="360"/>
      </w:pPr>
    </w:lvl>
    <w:lvl w:ilvl="2" w:tplc="0407001B">
      <w:start w:val="1"/>
      <w:numFmt w:val="lowerRoman"/>
      <w:lvlText w:val="%3."/>
      <w:lvlJc w:val="right"/>
      <w:pPr>
        <w:ind w:left="1440" w:hanging="180"/>
      </w:pPr>
    </w:lvl>
    <w:lvl w:ilvl="3" w:tplc="0407000F" w:tentative="1">
      <w:start w:val="1"/>
      <w:numFmt w:val="decimal"/>
      <w:lvlText w:val="%4."/>
      <w:lvlJc w:val="left"/>
      <w:pPr>
        <w:ind w:left="2160" w:hanging="360"/>
      </w:pPr>
    </w:lvl>
    <w:lvl w:ilvl="4" w:tplc="04070019" w:tentative="1">
      <w:start w:val="1"/>
      <w:numFmt w:val="lowerLetter"/>
      <w:lvlText w:val="%5."/>
      <w:lvlJc w:val="left"/>
      <w:pPr>
        <w:ind w:left="2880" w:hanging="360"/>
      </w:pPr>
    </w:lvl>
    <w:lvl w:ilvl="5" w:tplc="0407001B" w:tentative="1">
      <w:start w:val="1"/>
      <w:numFmt w:val="lowerRoman"/>
      <w:lvlText w:val="%6."/>
      <w:lvlJc w:val="right"/>
      <w:pPr>
        <w:ind w:left="3600" w:hanging="180"/>
      </w:pPr>
    </w:lvl>
    <w:lvl w:ilvl="6" w:tplc="0407000F" w:tentative="1">
      <w:start w:val="1"/>
      <w:numFmt w:val="decimal"/>
      <w:lvlText w:val="%7."/>
      <w:lvlJc w:val="left"/>
      <w:pPr>
        <w:ind w:left="4320" w:hanging="360"/>
      </w:pPr>
    </w:lvl>
    <w:lvl w:ilvl="7" w:tplc="04070019" w:tentative="1">
      <w:start w:val="1"/>
      <w:numFmt w:val="lowerLetter"/>
      <w:lvlText w:val="%8."/>
      <w:lvlJc w:val="left"/>
      <w:pPr>
        <w:ind w:left="5040" w:hanging="360"/>
      </w:pPr>
    </w:lvl>
    <w:lvl w:ilvl="8" w:tplc="0407001B" w:tentative="1">
      <w:start w:val="1"/>
      <w:numFmt w:val="lowerRoman"/>
      <w:lvlText w:val="%9."/>
      <w:lvlJc w:val="right"/>
      <w:pPr>
        <w:ind w:left="5760" w:hanging="180"/>
      </w:pPr>
    </w:lvl>
  </w:abstractNum>
  <w:abstractNum w:abstractNumId="2">
    <w:nsid w:val="556E3670"/>
    <w:multiLevelType w:val="hybridMultilevel"/>
    <w:tmpl w:val="8EBC3C8A"/>
    <w:lvl w:ilvl="0" w:tplc="04070011">
      <w:start w:val="1"/>
      <w:numFmt w:val="decimal"/>
      <w:lvlText w:val="%1)"/>
      <w:lvlJc w:val="left"/>
      <w:pPr>
        <w:ind w:left="360" w:hanging="360"/>
      </w:pPr>
      <w:rPr>
        <w:rFonts w:hint="default"/>
      </w:rPr>
    </w:lvl>
    <w:lvl w:ilvl="1" w:tplc="04070019" w:tentative="1">
      <w:start w:val="1"/>
      <w:numFmt w:val="lowerLetter"/>
      <w:lvlText w:val="%2."/>
      <w:lvlJc w:val="left"/>
      <w:pPr>
        <w:ind w:left="1156" w:hanging="360"/>
      </w:pPr>
    </w:lvl>
    <w:lvl w:ilvl="2" w:tplc="0407001B" w:tentative="1">
      <w:start w:val="1"/>
      <w:numFmt w:val="lowerRoman"/>
      <w:lvlText w:val="%3."/>
      <w:lvlJc w:val="right"/>
      <w:pPr>
        <w:ind w:left="1876" w:hanging="180"/>
      </w:pPr>
    </w:lvl>
    <w:lvl w:ilvl="3" w:tplc="0407000F" w:tentative="1">
      <w:start w:val="1"/>
      <w:numFmt w:val="decimal"/>
      <w:lvlText w:val="%4."/>
      <w:lvlJc w:val="left"/>
      <w:pPr>
        <w:ind w:left="2596" w:hanging="360"/>
      </w:pPr>
    </w:lvl>
    <w:lvl w:ilvl="4" w:tplc="04070019" w:tentative="1">
      <w:start w:val="1"/>
      <w:numFmt w:val="lowerLetter"/>
      <w:lvlText w:val="%5."/>
      <w:lvlJc w:val="left"/>
      <w:pPr>
        <w:ind w:left="3316" w:hanging="360"/>
      </w:pPr>
    </w:lvl>
    <w:lvl w:ilvl="5" w:tplc="0407001B" w:tentative="1">
      <w:start w:val="1"/>
      <w:numFmt w:val="lowerRoman"/>
      <w:lvlText w:val="%6."/>
      <w:lvlJc w:val="right"/>
      <w:pPr>
        <w:ind w:left="4036" w:hanging="180"/>
      </w:pPr>
    </w:lvl>
    <w:lvl w:ilvl="6" w:tplc="0407000F" w:tentative="1">
      <w:start w:val="1"/>
      <w:numFmt w:val="decimal"/>
      <w:lvlText w:val="%7."/>
      <w:lvlJc w:val="left"/>
      <w:pPr>
        <w:ind w:left="4756" w:hanging="360"/>
      </w:pPr>
    </w:lvl>
    <w:lvl w:ilvl="7" w:tplc="04070019" w:tentative="1">
      <w:start w:val="1"/>
      <w:numFmt w:val="lowerLetter"/>
      <w:lvlText w:val="%8."/>
      <w:lvlJc w:val="left"/>
      <w:pPr>
        <w:ind w:left="5476" w:hanging="360"/>
      </w:pPr>
    </w:lvl>
    <w:lvl w:ilvl="8" w:tplc="0407001B" w:tentative="1">
      <w:start w:val="1"/>
      <w:numFmt w:val="lowerRoman"/>
      <w:lvlText w:val="%9."/>
      <w:lvlJc w:val="right"/>
      <w:pPr>
        <w:ind w:left="6196"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451B"/>
    <w:rsid w:val="00015263"/>
    <w:rsid w:val="0008451B"/>
    <w:rsid w:val="000852C5"/>
    <w:rsid w:val="000B24F6"/>
    <w:rsid w:val="00122C8F"/>
    <w:rsid w:val="0012330F"/>
    <w:rsid w:val="00125FDC"/>
    <w:rsid w:val="00150AA7"/>
    <w:rsid w:val="002341A2"/>
    <w:rsid w:val="00244A97"/>
    <w:rsid w:val="002A0D57"/>
    <w:rsid w:val="002A14A2"/>
    <w:rsid w:val="002E6BBA"/>
    <w:rsid w:val="00387E1B"/>
    <w:rsid w:val="003B29DB"/>
    <w:rsid w:val="003F57D0"/>
    <w:rsid w:val="004A3003"/>
    <w:rsid w:val="004C0414"/>
    <w:rsid w:val="004F1578"/>
    <w:rsid w:val="005177DF"/>
    <w:rsid w:val="00532D0C"/>
    <w:rsid w:val="00570967"/>
    <w:rsid w:val="005D72AE"/>
    <w:rsid w:val="00664711"/>
    <w:rsid w:val="00723A34"/>
    <w:rsid w:val="00746C15"/>
    <w:rsid w:val="00761EA8"/>
    <w:rsid w:val="00832BDE"/>
    <w:rsid w:val="00921A72"/>
    <w:rsid w:val="009750FC"/>
    <w:rsid w:val="009A04B7"/>
    <w:rsid w:val="009D265A"/>
    <w:rsid w:val="00A2574B"/>
    <w:rsid w:val="00A471C7"/>
    <w:rsid w:val="00B04483"/>
    <w:rsid w:val="00B95648"/>
    <w:rsid w:val="00C4454E"/>
    <w:rsid w:val="00CD5480"/>
    <w:rsid w:val="00D12666"/>
    <w:rsid w:val="00D17432"/>
    <w:rsid w:val="00D776B1"/>
    <w:rsid w:val="00DE52BC"/>
    <w:rsid w:val="00DE5598"/>
    <w:rsid w:val="00E13BFB"/>
    <w:rsid w:val="00F44B95"/>
    <w:rsid w:val="00FC7B26"/>
  </w:rsids>
  <m:mathPr>
    <m:mathFont m:val="Cambria Math"/>
    <m:brkBin m:val="before"/>
    <m:brkBinSub m:val="--"/>
    <m:smallFrac m:val="0"/>
    <m:dispDef/>
    <m:lMargin m:val="0"/>
    <m:rMargin m:val="0"/>
    <m:defJc m:val="centerGroup"/>
    <m:wrapIndent m:val="1440"/>
    <m:intLim m:val="subSup"/>
    <m:naryLim m:val="undOvr"/>
  </m:mathPr>
  <w:themeFontLang w:val="de-AT"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Segoe UI" w:eastAsiaTheme="minorEastAsia" w:hAnsi="Segoe UI" w:cstheme="minorBidi"/>
        <w:sz w:val="22"/>
        <w:szCs w:val="22"/>
        <w:lang w:val="de-AT"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57096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70967"/>
  </w:style>
  <w:style w:type="paragraph" w:styleId="Fuzeile">
    <w:name w:val="footer"/>
    <w:basedOn w:val="Standard"/>
    <w:link w:val="FuzeileZchn"/>
    <w:uiPriority w:val="99"/>
    <w:unhideWhenUsed/>
    <w:rsid w:val="0057096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70967"/>
  </w:style>
  <w:style w:type="paragraph" w:styleId="Sprechblasentext">
    <w:name w:val="Balloon Text"/>
    <w:basedOn w:val="Standard"/>
    <w:link w:val="SprechblasentextZchn"/>
    <w:uiPriority w:val="99"/>
    <w:semiHidden/>
    <w:unhideWhenUsed/>
    <w:rsid w:val="00570967"/>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70967"/>
    <w:rPr>
      <w:rFonts w:ascii="Tahoma" w:hAnsi="Tahoma" w:cs="Tahoma"/>
      <w:sz w:val="16"/>
      <w:szCs w:val="16"/>
    </w:rPr>
  </w:style>
  <w:style w:type="paragraph" w:styleId="Listenabsatz">
    <w:name w:val="List Paragraph"/>
    <w:basedOn w:val="Standard"/>
    <w:uiPriority w:val="34"/>
    <w:qFormat/>
    <w:rsid w:val="00A2574B"/>
    <w:pPr>
      <w:spacing w:after="0" w:line="240" w:lineRule="auto"/>
    </w:pPr>
    <w:rPr>
      <w:rFonts w:ascii="Times New Roman" w:hAnsi="Times New Roman" w:cs="Times New Roman"/>
      <w:sz w:val="24"/>
      <w:szCs w:val="24"/>
    </w:rPr>
  </w:style>
  <w:style w:type="character" w:styleId="Hyperlink">
    <w:name w:val="Hyperlink"/>
    <w:basedOn w:val="Absatz-Standardschriftart"/>
    <w:uiPriority w:val="99"/>
    <w:unhideWhenUsed/>
    <w:rsid w:val="00125FD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Segoe UI" w:eastAsiaTheme="minorEastAsia" w:hAnsi="Segoe UI" w:cstheme="minorBidi"/>
        <w:sz w:val="22"/>
        <w:szCs w:val="22"/>
        <w:lang w:val="de-AT"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57096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70967"/>
  </w:style>
  <w:style w:type="paragraph" w:styleId="Fuzeile">
    <w:name w:val="footer"/>
    <w:basedOn w:val="Standard"/>
    <w:link w:val="FuzeileZchn"/>
    <w:uiPriority w:val="99"/>
    <w:unhideWhenUsed/>
    <w:rsid w:val="0057096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70967"/>
  </w:style>
  <w:style w:type="paragraph" w:styleId="Sprechblasentext">
    <w:name w:val="Balloon Text"/>
    <w:basedOn w:val="Standard"/>
    <w:link w:val="SprechblasentextZchn"/>
    <w:uiPriority w:val="99"/>
    <w:semiHidden/>
    <w:unhideWhenUsed/>
    <w:rsid w:val="00570967"/>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70967"/>
    <w:rPr>
      <w:rFonts w:ascii="Tahoma" w:hAnsi="Tahoma" w:cs="Tahoma"/>
      <w:sz w:val="16"/>
      <w:szCs w:val="16"/>
    </w:rPr>
  </w:style>
  <w:style w:type="paragraph" w:styleId="Listenabsatz">
    <w:name w:val="List Paragraph"/>
    <w:basedOn w:val="Standard"/>
    <w:uiPriority w:val="34"/>
    <w:qFormat/>
    <w:rsid w:val="00A2574B"/>
    <w:pPr>
      <w:spacing w:after="0" w:line="240" w:lineRule="auto"/>
    </w:pPr>
    <w:rPr>
      <w:rFonts w:ascii="Times New Roman" w:hAnsi="Times New Roman" w:cs="Times New Roman"/>
      <w:sz w:val="24"/>
      <w:szCs w:val="24"/>
    </w:rPr>
  </w:style>
  <w:style w:type="character" w:styleId="Hyperlink">
    <w:name w:val="Hyperlink"/>
    <w:basedOn w:val="Absatz-Standardschriftart"/>
    <w:uiPriority w:val="99"/>
    <w:unhideWhenUsed/>
    <w:rsid w:val="00125FD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657622">
      <w:bodyDiv w:val="1"/>
      <w:marLeft w:val="0"/>
      <w:marRight w:val="0"/>
      <w:marTop w:val="0"/>
      <w:marBottom w:val="0"/>
      <w:divBdr>
        <w:top w:val="none" w:sz="0" w:space="0" w:color="auto"/>
        <w:left w:val="none" w:sz="0" w:space="0" w:color="auto"/>
        <w:bottom w:val="none" w:sz="0" w:space="0" w:color="auto"/>
        <w:right w:val="none" w:sz="0" w:space="0" w:color="auto"/>
      </w:divBdr>
    </w:div>
    <w:div w:id="433326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f:fields xmlns:f="http://schemas.fabasoft.com/folio/2007/fields">
  <f:record>
    <f:field ref="objname" par="" text="CN-F1 Allgemeine Bedingungen" edit="true"/>
    <f:field ref="objsubject" par="" text="" edit="true"/>
    <f:field ref="objcreatedby" par="" text="Neunteufl, Gertraud, DI"/>
    <f:field ref="objcreatedat" par="" date="2018-04-13T11:22:50" text="13.04.2018 11:22:50"/>
    <f:field ref="objchangedby" par="" text="Blanar, Monika, Dr., PhD"/>
    <f:field ref="objmodifiedat" par="" date="2018-10-04T14:40:08" text="04.10.2018 14:40:08"/>
    <f:field ref="doc_FSCFOLIO_1_1001_FieldDocumentNumber" par="" text=""/>
    <f:field ref="doc_FSCFOLIO_1_1001_FieldSubject" par="" text="" edit="true"/>
    <f:field ref="FSCFOLIO_1_1001_FieldCurrentUser" par="" text="Ramona Caruceriu, BA (FH) MA"/>
    <f:field ref="CCAPRECONFIG_15_1001_Objektname" par="" text="CN-F1 Allgemeine Bedingungen" edit="true"/>
    <f:field ref="CCAPRECONFIG_15_1001_Objektname" par="" text="CN-F1 Allgemeine Bedingungen" edit="true"/>
    <f:field ref="EIBPRECONFIG_1_1001_FieldEIBAttachments" par="" text=""/>
    <f:field ref="EIBPRECONFIG_1_1001_FieldEIBNextFiles" par="" text=""/>
    <f:field ref="EIBPRECONFIG_1_1001_FieldEIBPreviousFiles" par="" text=""/>
    <f:field ref="EIBPRECONFIG_1_1001_FieldEIBRelatedFiles" par="" text=""/>
    <f:field ref="EIBPRECONFIG_1_1001_FieldEIBCompletedOrdinals" par="" text=""/>
    <f:field ref="EIBPRECONFIG_1_1001_FieldEIBOUAddr" par="" text="Radetzkystraße 2, 1030 Wien"/>
    <f:field ref="EIBPRECONFIG_1_1001_FieldEIBRecipients" par="" text=""/>
    <f:field ref="EIBPRECONFIG_1_1001_FieldEIBSignatures" par="" text=""/>
    <f:field ref="EIBPRECONFIG_1_1001_FieldCCAAddrAbschriftsbemerkung" par="" text=""/>
    <f:field ref="EIBPRECONFIG_1_1001_FieldCCAAddrAdresse" par="" text=""/>
    <f:field ref="EIBPRECONFIG_1_1001_FieldCCAAddrPostalischeAdresse" par="" text=""/>
    <f:field ref="EIBPRECONFIG_1_1001_FieldCCAIncomingSubject" par="" text=""/>
    <f:field ref="EIBPRECONFIG_1_1001_FieldCCAPersonalSubjAddress" par="" text=""/>
    <f:field ref="EIBPRECONFIG_1_1001_FieldCCASubfileSubject" par="" text=""/>
    <f:field ref="EIBPRECONFIG_1_1001_FieldCCASubject" par="" text=""/>
    <f:field ref="EIBVFGH_15_1700_FieldPartPlaintiffList" par="" text=""/>
    <f:field ref="EIBVFGH_15_1700_FieldGoesOutToList" par="" text=""/>
  </f:record>
  <f:display par="" text="Allgemein">
    <f:field ref="objname" text="Name"/>
    <f:field ref="objsubject" text="Anmerkungen"/>
    <f:field ref="objcreatedby" text="Erzeugt von"/>
    <f:field ref="objcreatedat" text="Erzeugt am/um"/>
    <f:field ref="objchangedby" text="Letzte Änderung von"/>
    <f:field ref="objmodifiedat" text="Letzte Änderung am/um"/>
    <f:field ref="FSCFOLIO_1_1001_FieldCurrentUser" text="Aktueller Benutzer"/>
    <f:field ref="CCAPRECONFIG_15_1001_Objektname" text="Objektname"/>
    <f:field ref="EIBPRECONFIG_1_1001_FieldEIBAttachments" text="Beilagen"/>
    <f:field ref="EIBPRECONFIG_1_1001_FieldEIBNextFiles" text="Nachzahlen"/>
    <f:field ref="EIBPRECONFIG_1_1001_FieldEIBPreviousFiles" text="Vorzahlen"/>
    <f:field ref="EIBPRECONFIG_1_1001_FieldEIBRelatedFiles" text="Bezugszahlen"/>
    <f:field ref="EIBPRECONFIG_1_1001_FieldEIBCompletedOrdinals" text="Miterledigte Akten"/>
    <f:field ref="EIBPRECONFIG_1_1001_FieldEIBOUAddr" text="Adresse der OE"/>
    <f:field ref="EIBPRECONFIG_1_1001_FieldEIBRecipients" text="Empfänger"/>
    <f:field ref="EIBPRECONFIG_1_1001_FieldEIBSignatures" text="Unterschriften"/>
    <f:field ref="EIBPRECONFIG_1_1001_FieldCCAAddrAbschriftsbemerkung" text="Abschriftsbemerkung"/>
    <f:field ref="EIBPRECONFIG_1_1001_FieldCCAAddrAdresse" text="Adresse"/>
    <f:field ref="EIBPRECONFIG_1_1001_FieldCCAAddrPostalischeAdresse" text="PostalischeAdresse"/>
    <f:field ref="EIBPRECONFIG_1_1001_FieldCCAIncomingSubject" text="EST-Betreff"/>
    <f:field ref="EIBPRECONFIG_1_1001_FieldCCAPersonalSubjAddress" text="Adresse (Namenszahl)"/>
    <f:field ref="EIBPRECONFIG_1_1001_FieldCCASubfileSubject" text="Betreff des Geschäftsstücks"/>
    <f:field ref="EIBPRECONFIG_1_1001_FieldCCASubject" text="Gegenstand"/>
    <f:field ref="EIBVFGH_15_1700_FieldPartPlaintiffList" text="Liste der Antragsteller"/>
    <f:field ref="EIBVFGH_15_1700_FieldGoesOutToList" text="Ergeht an Liste"/>
  </f:display>
  <f:display par="" text="Serienbrief">
    <f:field ref="doc_FSCFOLIO_1_1001_FieldDocumentNumber" text="Dokument Nummer"/>
    <f:field ref="doc_FSCFOLIO_1_1001_FieldSubject" text="Betreff"/>
  </f:display>
</f:fields>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45E7DB0E</Template>
  <TotalTime>0</TotalTime>
  <Pages>2</Pages>
  <Words>505</Words>
  <Characters>3184</Characters>
  <Application>Microsoft Office Word</Application>
  <DocSecurity>0</DocSecurity>
  <Lines>26</Lines>
  <Paragraphs>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Translation for reference only</vt:lpstr>
      <vt:lpstr>Translation for reference only</vt:lpstr>
    </vt:vector>
  </TitlesOfParts>
  <Company>BMeiA</Company>
  <LinksUpToDate>false</LinksUpToDate>
  <CharactersWithSpaces>3682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Translation for reference only</dc:title>
  <dc:subject>Translated by Agricultural and Environmental Section, Austrian Embassy Beijing</dc:subject>
  <dc:creator>Translated by Austrian Embassy Beijing</dc:creator>
  <cp:lastModifiedBy>Caruceriu, Ramona</cp:lastModifiedBy>
  <cp:revision>2</cp:revision>
  <cp:lastPrinted>2018-04-05T03:53:00Z</cp:lastPrinted>
  <dcterms:created xsi:type="dcterms:W3CDTF">2019-09-25T13:35:00Z</dcterms:created>
  <dcterms:modified xsi:type="dcterms:W3CDTF">2019-09-25T13:35:00Z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BRZCUSTOMIZE@101.9800:FMM_NET_VALUE_MAN">
    <vt:lpwstr/>
  </property>
  <property fmtid="{D5CDD505-2E9C-101B-9397-08002B2CF9AE}" pid="3" name="FSC#BRZCUSTOMIZE@101.9800:FMM_GRM_VAL_FROM">
    <vt:lpwstr/>
  </property>
  <property fmtid="{D5CDD505-2E9C-101B-9397-08002B2CF9AE}" pid="4" name="FSC#BRZCUSTOMIZE@101.9800:FMM_GRM_VAL_TO">
    <vt:lpwstr/>
  </property>
  <property fmtid="{D5CDD505-2E9C-101B-9397-08002B2CF9AE}" pid="5" name="FSC#BRZCUSTOMIZE@101.9800:FMM_BILL_DATE">
    <vt:lpwstr/>
  </property>
  <property fmtid="{D5CDD505-2E9C-101B-9397-08002B2CF9AE}" pid="6" name="FSC#BRZCUSTOMIZE@101.9800:FMM_ZANTRAGDATUM">
    <vt:lpwstr/>
  </property>
  <property fmtid="{D5CDD505-2E9C-101B-9397-08002B2CF9AE}" pid="7" name="FSC#BRZCUSTOMIZE@101.9800:FMM_ZZBANK_ACCOUNT_H">
    <vt:lpwstr/>
  </property>
  <property fmtid="{D5CDD505-2E9C-101B-9397-08002B2CF9AE}" pid="8" name="FSC#BRZCUSTOMIZE@101.9800:FMM_RUECK_FV">
    <vt:lpwstr/>
  </property>
  <property fmtid="{D5CDD505-2E9C-101B-9397-08002B2CF9AE}" pid="9" name="FSC#BRZCUSTOMIZE@101.9800:FMM_TURNUSARZT">
    <vt:lpwstr/>
  </property>
  <property fmtid="{D5CDD505-2E9C-101B-9397-08002B2CF9AE}" pid="10" name="FSC#BRZCUSTOMIZE@101.9800:FMM_EXPENSETYPE">
    <vt:lpwstr/>
  </property>
  <property fmtid="{D5CDD505-2E9C-101B-9397-08002B2CF9AE}" pid="11" name="FSC#BRZCUSTOMIZE@101.9800:FMM_GRANTOR">
    <vt:lpwstr/>
  </property>
  <property fmtid="{D5CDD505-2E9C-101B-9397-08002B2CF9AE}" pid="12" name="FSC#BRZCUSTOMIZE@101.9800:FMM_GRANTOR_ID">
    <vt:lpwstr/>
  </property>
  <property fmtid="{D5CDD505-2E9C-101B-9397-08002B2CF9AE}" pid="13" name="FSC#BRZCUSTOMIZE@101.9800:FMM_GRANTOR_ADDRESS">
    <vt:lpwstr/>
  </property>
  <property fmtid="{D5CDD505-2E9C-101B-9397-08002B2CF9AE}" pid="14" name="FSC#BRZCUSTOMIZE@101.9800:FMM_CONTACT_PERSON">
    <vt:lpwstr/>
  </property>
  <property fmtid="{D5CDD505-2E9C-101B-9397-08002B2CF9AE}" pid="15" name="FSC#BRZCUSTOMIZE@101.9800:FMM_MITTELBINDUNG">
    <vt:lpwstr/>
  </property>
  <property fmtid="{D5CDD505-2E9C-101B-9397-08002B2CF9AE}" pid="16" name="FSC#BRZCUSTOMIZE@101.9800:FMM_MITTELRESERVIERUNG">
    <vt:lpwstr/>
  </property>
  <property fmtid="{D5CDD505-2E9C-101B-9397-08002B2CF9AE}" pid="17" name="FSC#EIBPRECONFIG@1.1001:EIBInternalApprovedAt">
    <vt:lpwstr/>
  </property>
  <property fmtid="{D5CDD505-2E9C-101B-9397-08002B2CF9AE}" pid="18" name="FSC#EIBPRECONFIG@1.1001:EIBInternalApprovedBy">
    <vt:lpwstr/>
  </property>
  <property fmtid="{D5CDD505-2E9C-101B-9397-08002B2CF9AE}" pid="19" name="FSC#EIBPRECONFIG@1.1001:EIBInternalApprovedByPostTitle">
    <vt:lpwstr/>
  </property>
  <property fmtid="{D5CDD505-2E9C-101B-9397-08002B2CF9AE}" pid="20" name="FSC#EIBPRECONFIG@1.1001:EIBSettlementApprovedBy">
    <vt:lpwstr/>
  </property>
  <property fmtid="{D5CDD505-2E9C-101B-9397-08002B2CF9AE}" pid="21" name="FSC#EIBPRECONFIG@1.1001:EIBSettlementApprovedByPostTitle">
    <vt:lpwstr/>
  </property>
  <property fmtid="{D5CDD505-2E9C-101B-9397-08002B2CF9AE}" pid="22" name="FSC#EIBPRECONFIG@1.1001:EIBApprovedAt">
    <vt:lpwstr/>
  </property>
  <property fmtid="{D5CDD505-2E9C-101B-9397-08002B2CF9AE}" pid="23" name="FSC#EIBPRECONFIG@1.1001:EIBApprovedBy">
    <vt:lpwstr/>
  </property>
  <property fmtid="{D5CDD505-2E9C-101B-9397-08002B2CF9AE}" pid="24" name="FSC#EIBPRECONFIG@1.1001:EIBApprovedBySubst">
    <vt:lpwstr/>
  </property>
  <property fmtid="{D5CDD505-2E9C-101B-9397-08002B2CF9AE}" pid="25" name="FSC#EIBPRECONFIG@1.1001:EIBApprovedByTitle">
    <vt:lpwstr/>
  </property>
  <property fmtid="{D5CDD505-2E9C-101B-9397-08002B2CF9AE}" pid="26" name="FSC#EIBPRECONFIG@1.1001:EIBApprovedByPostTitle">
    <vt:lpwstr/>
  </property>
  <property fmtid="{D5CDD505-2E9C-101B-9397-08002B2CF9AE}" pid="27" name="FSC#EIBPRECONFIG@1.1001:EIBDepartment">
    <vt:lpwstr>BMASGK-Gesundheit - BvZert (Büro für veterinärbehördliche Zertifizierung)</vt:lpwstr>
  </property>
  <property fmtid="{D5CDD505-2E9C-101B-9397-08002B2CF9AE}" pid="28" name="FSC#EIBPRECONFIG@1.1001:EIBDispatchedBy">
    <vt:lpwstr/>
  </property>
  <property fmtid="{D5CDD505-2E9C-101B-9397-08002B2CF9AE}" pid="29" name="FSC#EIBPRECONFIG@1.1001:EIBDispatchedByPostTitle">
    <vt:lpwstr/>
  </property>
  <property fmtid="{D5CDD505-2E9C-101B-9397-08002B2CF9AE}" pid="30" name="FSC#EIBPRECONFIG@1.1001:ExtRefInc">
    <vt:lpwstr/>
  </property>
  <property fmtid="{D5CDD505-2E9C-101B-9397-08002B2CF9AE}" pid="31" name="FSC#EIBPRECONFIG@1.1001:IncomingAddrdate">
    <vt:lpwstr/>
  </property>
  <property fmtid="{D5CDD505-2E9C-101B-9397-08002B2CF9AE}" pid="32" name="FSC#EIBPRECONFIG@1.1001:IncomingDelivery">
    <vt:lpwstr/>
  </property>
  <property fmtid="{D5CDD505-2E9C-101B-9397-08002B2CF9AE}" pid="33" name="FSC#EIBPRECONFIG@1.1001:OwnerEmail">
    <vt:lpwstr>gertraud.neunteufl@sozialministerium.at</vt:lpwstr>
  </property>
  <property fmtid="{D5CDD505-2E9C-101B-9397-08002B2CF9AE}" pid="34" name="FSC#EIBPRECONFIG@1.1001:OUEmail">
    <vt:lpwstr/>
  </property>
  <property fmtid="{D5CDD505-2E9C-101B-9397-08002B2CF9AE}" pid="35" name="FSC#EIBPRECONFIG@1.1001:OwnerGender">
    <vt:lpwstr>Weiblich</vt:lpwstr>
  </property>
  <property fmtid="{D5CDD505-2E9C-101B-9397-08002B2CF9AE}" pid="36" name="FSC#EIBPRECONFIG@1.1001:Priority">
    <vt:lpwstr>Nein</vt:lpwstr>
  </property>
  <property fmtid="{D5CDD505-2E9C-101B-9397-08002B2CF9AE}" pid="37" name="FSC#EIBPRECONFIG@1.1001:PreviousFiles">
    <vt:lpwstr/>
  </property>
  <property fmtid="{D5CDD505-2E9C-101B-9397-08002B2CF9AE}" pid="38" name="FSC#EIBPRECONFIG@1.1001:NextFiles">
    <vt:lpwstr/>
  </property>
  <property fmtid="{D5CDD505-2E9C-101B-9397-08002B2CF9AE}" pid="39" name="FSC#EIBPRECONFIG@1.1001:RelatedFiles">
    <vt:lpwstr/>
  </property>
  <property fmtid="{D5CDD505-2E9C-101B-9397-08002B2CF9AE}" pid="40" name="FSC#EIBPRECONFIG@1.1001:CompletedOrdinals">
    <vt:lpwstr/>
  </property>
  <property fmtid="{D5CDD505-2E9C-101B-9397-08002B2CF9AE}" pid="41" name="FSC#EIBPRECONFIG@1.1001:NrAttachments">
    <vt:lpwstr/>
  </property>
  <property fmtid="{D5CDD505-2E9C-101B-9397-08002B2CF9AE}" pid="42" name="FSC#EIBPRECONFIG@1.1001:Attachments">
    <vt:lpwstr/>
  </property>
  <property fmtid="{D5CDD505-2E9C-101B-9397-08002B2CF9AE}" pid="43" name="FSC#EIBPRECONFIG@1.1001:SubjectArea">
    <vt:lpwstr/>
  </property>
  <property fmtid="{D5CDD505-2E9C-101B-9397-08002B2CF9AE}" pid="44" name="FSC#EIBPRECONFIG@1.1001:Recipients">
    <vt:lpwstr/>
  </property>
  <property fmtid="{D5CDD505-2E9C-101B-9397-08002B2CF9AE}" pid="45" name="FSC#EIBPRECONFIG@1.1001:Classified">
    <vt:lpwstr/>
  </property>
  <property fmtid="{D5CDD505-2E9C-101B-9397-08002B2CF9AE}" pid="46" name="FSC#EIBPRECONFIG@1.1001:Deadline">
    <vt:lpwstr/>
  </property>
  <property fmtid="{D5CDD505-2E9C-101B-9397-08002B2CF9AE}" pid="47" name="FSC#EIBPRECONFIG@1.1001:SettlementSubj">
    <vt:lpwstr/>
  </property>
  <property fmtid="{D5CDD505-2E9C-101B-9397-08002B2CF9AE}" pid="48" name="FSC#EIBPRECONFIG@1.1001:OUAddr">
    <vt:lpwstr>Radetzkystraße 2, 1030 Wien</vt:lpwstr>
  </property>
  <property fmtid="{D5CDD505-2E9C-101B-9397-08002B2CF9AE}" pid="49" name="FSC#EIBPRECONFIG@1.1001:OUDescr">
    <vt:lpwstr/>
  </property>
  <property fmtid="{D5CDD505-2E9C-101B-9397-08002B2CF9AE}" pid="50" name="FSC#EIBPRECONFIG@1.1001:Signatures">
    <vt:lpwstr/>
  </property>
  <property fmtid="{D5CDD505-2E9C-101B-9397-08002B2CF9AE}" pid="51" name="FSC#EIBPRECONFIG@1.1001:currentuser">
    <vt:lpwstr>COO.3000.100.1.546115</vt:lpwstr>
  </property>
  <property fmtid="{D5CDD505-2E9C-101B-9397-08002B2CF9AE}" pid="52" name="FSC#EIBPRECONFIG@1.1001:currentuserrolegroup">
    <vt:lpwstr>COO.3000.100.1.541051</vt:lpwstr>
  </property>
  <property fmtid="{D5CDD505-2E9C-101B-9397-08002B2CF9AE}" pid="53" name="FSC#EIBPRECONFIG@1.1001:currentuserroleposition">
    <vt:lpwstr>COO.1.1001.1.4328</vt:lpwstr>
  </property>
  <property fmtid="{D5CDD505-2E9C-101B-9397-08002B2CF9AE}" pid="54" name="FSC#EIBPRECONFIG@1.1001:currentuserroot">
    <vt:lpwstr>COO.3000.107.2.4208760</vt:lpwstr>
  </property>
  <property fmtid="{D5CDD505-2E9C-101B-9397-08002B2CF9AE}" pid="55" name="FSC#EIBPRECONFIG@1.1001:toplevelobject">
    <vt:lpwstr/>
  </property>
  <property fmtid="{D5CDD505-2E9C-101B-9397-08002B2CF9AE}" pid="56" name="FSC#EIBPRECONFIG@1.1001:objchangedby">
    <vt:lpwstr>Dr. Monika Blanar, PhD</vt:lpwstr>
  </property>
  <property fmtid="{D5CDD505-2E9C-101B-9397-08002B2CF9AE}" pid="57" name="FSC#EIBPRECONFIG@1.1001:objchangedbyPostTitle">
    <vt:lpwstr>PhD</vt:lpwstr>
  </property>
  <property fmtid="{D5CDD505-2E9C-101B-9397-08002B2CF9AE}" pid="58" name="FSC#EIBPRECONFIG@1.1001:objchangedat">
    <vt:lpwstr>05.10.2018</vt:lpwstr>
  </property>
  <property fmtid="{D5CDD505-2E9C-101B-9397-08002B2CF9AE}" pid="59" name="FSC#EIBPRECONFIG@1.1001:objname">
    <vt:lpwstr>CN-F1 Allgemeine Bedingungen</vt:lpwstr>
  </property>
  <property fmtid="{D5CDD505-2E9C-101B-9397-08002B2CF9AE}" pid="60" name="FSC#EIBPRECONFIG@1.1001:EIBProcessResponsiblePhone">
    <vt:lpwstr/>
  </property>
  <property fmtid="{D5CDD505-2E9C-101B-9397-08002B2CF9AE}" pid="61" name="FSC#EIBPRECONFIG@1.1001:EIBProcessResponsibleMail">
    <vt:lpwstr/>
  </property>
  <property fmtid="{D5CDD505-2E9C-101B-9397-08002B2CF9AE}" pid="62" name="FSC#EIBPRECONFIG@1.1001:EIBProcessResponsibleFax">
    <vt:lpwstr/>
  </property>
  <property fmtid="{D5CDD505-2E9C-101B-9397-08002B2CF9AE}" pid="63" name="FSC#EIBPRECONFIG@1.1001:EIBProcessResponsiblePostTitle">
    <vt:lpwstr/>
  </property>
  <property fmtid="{D5CDD505-2E9C-101B-9397-08002B2CF9AE}" pid="64" name="FSC#EIBPRECONFIG@1.1001:EIBProcessResponsible">
    <vt:lpwstr/>
  </property>
  <property fmtid="{D5CDD505-2E9C-101B-9397-08002B2CF9AE}" pid="65" name="FSC#EIBPRECONFIG@1.1001:OwnerPostTitle">
    <vt:lpwstr/>
  </property>
  <property fmtid="{D5CDD505-2E9C-101B-9397-08002B2CF9AE}" pid="66" name="FSC#COOELAK@1.1001:Subject">
    <vt:lpwstr/>
  </property>
  <property fmtid="{D5CDD505-2E9C-101B-9397-08002B2CF9AE}" pid="67" name="FSC#COOELAK@1.1001:FileReference">
    <vt:lpwstr/>
  </property>
  <property fmtid="{D5CDD505-2E9C-101B-9397-08002B2CF9AE}" pid="68" name="FSC#COOELAK@1.1001:FileRefYear">
    <vt:lpwstr/>
  </property>
  <property fmtid="{D5CDD505-2E9C-101B-9397-08002B2CF9AE}" pid="69" name="FSC#COOELAK@1.1001:FileRefOrdinal">
    <vt:lpwstr/>
  </property>
  <property fmtid="{D5CDD505-2E9C-101B-9397-08002B2CF9AE}" pid="70" name="FSC#COOELAK@1.1001:FileRefOU">
    <vt:lpwstr/>
  </property>
  <property fmtid="{D5CDD505-2E9C-101B-9397-08002B2CF9AE}" pid="71" name="FSC#COOELAK@1.1001:Organization">
    <vt:lpwstr/>
  </property>
  <property fmtid="{D5CDD505-2E9C-101B-9397-08002B2CF9AE}" pid="72" name="FSC#COOELAK@1.1001:Owner">
    <vt:lpwstr>DI Gertraud Neunteufl</vt:lpwstr>
  </property>
  <property fmtid="{D5CDD505-2E9C-101B-9397-08002B2CF9AE}" pid="73" name="FSC#COOELAK@1.1001:OwnerExtension">
    <vt:lpwstr>644249</vt:lpwstr>
  </property>
  <property fmtid="{D5CDD505-2E9C-101B-9397-08002B2CF9AE}" pid="74" name="FSC#COOELAK@1.1001:OwnerFaxExtension">
    <vt:lpwstr/>
  </property>
  <property fmtid="{D5CDD505-2E9C-101B-9397-08002B2CF9AE}" pid="75" name="FSC#COOELAK@1.1001:DispatchedBy">
    <vt:lpwstr/>
  </property>
  <property fmtid="{D5CDD505-2E9C-101B-9397-08002B2CF9AE}" pid="76" name="FSC#COOELAK@1.1001:DispatchedAt">
    <vt:lpwstr/>
  </property>
  <property fmtid="{D5CDD505-2E9C-101B-9397-08002B2CF9AE}" pid="77" name="FSC#COOELAK@1.1001:ApprovedBy">
    <vt:lpwstr/>
  </property>
  <property fmtid="{D5CDD505-2E9C-101B-9397-08002B2CF9AE}" pid="78" name="FSC#COOELAK@1.1001:ApprovedAt">
    <vt:lpwstr/>
  </property>
  <property fmtid="{D5CDD505-2E9C-101B-9397-08002B2CF9AE}" pid="79" name="FSC#COOELAK@1.1001:Department">
    <vt:lpwstr>BMASGK-Gesundheit - BvZert (Büro für veterinärbehördliche Zertifizierung)</vt:lpwstr>
  </property>
  <property fmtid="{D5CDD505-2E9C-101B-9397-08002B2CF9AE}" pid="80" name="FSC#COOELAK@1.1001:CreatedAt">
    <vt:lpwstr>13.04.2018</vt:lpwstr>
  </property>
  <property fmtid="{D5CDD505-2E9C-101B-9397-08002B2CF9AE}" pid="81" name="FSC#COOELAK@1.1001:OU">
    <vt:lpwstr>BMASGK-Gesundheit - BvZert (Büro für veterinärbehördliche Zertifizierung)</vt:lpwstr>
  </property>
  <property fmtid="{D5CDD505-2E9C-101B-9397-08002B2CF9AE}" pid="82" name="FSC#COOELAK@1.1001:Priority">
    <vt:lpwstr> ()</vt:lpwstr>
  </property>
  <property fmtid="{D5CDD505-2E9C-101B-9397-08002B2CF9AE}" pid="83" name="FSC#COOELAK@1.1001:ObjBarCode">
    <vt:lpwstr>*COO.3000.107.6.4027366*</vt:lpwstr>
  </property>
  <property fmtid="{D5CDD505-2E9C-101B-9397-08002B2CF9AE}" pid="84" name="FSC#COOELAK@1.1001:RefBarCode">
    <vt:lpwstr/>
  </property>
  <property fmtid="{D5CDD505-2E9C-101B-9397-08002B2CF9AE}" pid="85" name="FSC#COOELAK@1.1001:FileRefBarCode">
    <vt:lpwstr>**</vt:lpwstr>
  </property>
  <property fmtid="{D5CDD505-2E9C-101B-9397-08002B2CF9AE}" pid="86" name="FSC#COOELAK@1.1001:ExternalRef">
    <vt:lpwstr/>
  </property>
  <property fmtid="{D5CDD505-2E9C-101B-9397-08002B2CF9AE}" pid="87" name="FSC#COOELAK@1.1001:IncomingNumber">
    <vt:lpwstr/>
  </property>
  <property fmtid="{D5CDD505-2E9C-101B-9397-08002B2CF9AE}" pid="88" name="FSC#COOELAK@1.1001:IncomingSubject">
    <vt:lpwstr/>
  </property>
  <property fmtid="{D5CDD505-2E9C-101B-9397-08002B2CF9AE}" pid="89" name="FSC#COOELAK@1.1001:ProcessResponsible">
    <vt:lpwstr/>
  </property>
  <property fmtid="{D5CDD505-2E9C-101B-9397-08002B2CF9AE}" pid="90" name="FSC#COOELAK@1.1001:ProcessResponsiblePhone">
    <vt:lpwstr/>
  </property>
  <property fmtid="{D5CDD505-2E9C-101B-9397-08002B2CF9AE}" pid="91" name="FSC#COOELAK@1.1001:ProcessResponsibleMail">
    <vt:lpwstr/>
  </property>
  <property fmtid="{D5CDD505-2E9C-101B-9397-08002B2CF9AE}" pid="92" name="FSC#COOELAK@1.1001:ProcessResponsibleFax">
    <vt:lpwstr/>
  </property>
  <property fmtid="{D5CDD505-2E9C-101B-9397-08002B2CF9AE}" pid="93" name="FSC#COOELAK@1.1001:ApproverFirstName">
    <vt:lpwstr/>
  </property>
  <property fmtid="{D5CDD505-2E9C-101B-9397-08002B2CF9AE}" pid="94" name="FSC#COOELAK@1.1001:ApproverSurName">
    <vt:lpwstr/>
  </property>
  <property fmtid="{D5CDD505-2E9C-101B-9397-08002B2CF9AE}" pid="95" name="FSC#COOELAK@1.1001:ApproverTitle">
    <vt:lpwstr/>
  </property>
  <property fmtid="{D5CDD505-2E9C-101B-9397-08002B2CF9AE}" pid="96" name="FSC#COOELAK@1.1001:ExternalDate">
    <vt:lpwstr/>
  </property>
  <property fmtid="{D5CDD505-2E9C-101B-9397-08002B2CF9AE}" pid="97" name="FSC#COOELAK@1.1001:SettlementApprovedAt">
    <vt:lpwstr/>
  </property>
  <property fmtid="{D5CDD505-2E9C-101B-9397-08002B2CF9AE}" pid="98" name="FSC#COOELAK@1.1001:BaseNumber">
    <vt:lpwstr/>
  </property>
  <property fmtid="{D5CDD505-2E9C-101B-9397-08002B2CF9AE}" pid="99" name="FSC#COOELAK@1.1001:CurrentUserRolePos">
    <vt:lpwstr>Sachbearbeiter/in</vt:lpwstr>
  </property>
  <property fmtid="{D5CDD505-2E9C-101B-9397-08002B2CF9AE}" pid="100" name="FSC#COOELAK@1.1001:CurrentUserEmail">
    <vt:lpwstr>ramona.caruceriu@sozialministerium.at</vt:lpwstr>
  </property>
  <property fmtid="{D5CDD505-2E9C-101B-9397-08002B2CF9AE}" pid="101" name="FSC#ELAKGOV@1.1001:PersonalSubjGender">
    <vt:lpwstr/>
  </property>
  <property fmtid="{D5CDD505-2E9C-101B-9397-08002B2CF9AE}" pid="102" name="FSC#ELAKGOV@1.1001:PersonalSubjFirstName">
    <vt:lpwstr/>
  </property>
  <property fmtid="{D5CDD505-2E9C-101B-9397-08002B2CF9AE}" pid="103" name="FSC#ELAKGOV@1.1001:PersonalSubjSurName">
    <vt:lpwstr/>
  </property>
  <property fmtid="{D5CDD505-2E9C-101B-9397-08002B2CF9AE}" pid="104" name="FSC#ELAKGOV@1.1001:PersonalSubjSalutation">
    <vt:lpwstr/>
  </property>
  <property fmtid="{D5CDD505-2E9C-101B-9397-08002B2CF9AE}" pid="105" name="FSC#ELAKGOV@1.1001:PersonalSubjAddress">
    <vt:lpwstr/>
  </property>
  <property fmtid="{D5CDD505-2E9C-101B-9397-08002B2CF9AE}" pid="106" name="FSC#ATSTATECFG@1.1001:Office">
    <vt:lpwstr/>
  </property>
  <property fmtid="{D5CDD505-2E9C-101B-9397-08002B2CF9AE}" pid="107" name="FSC#ATSTATECFG@1.1001:Agent">
    <vt:lpwstr/>
  </property>
  <property fmtid="{D5CDD505-2E9C-101B-9397-08002B2CF9AE}" pid="108" name="FSC#ATSTATECFG@1.1001:AgentPhone">
    <vt:lpwstr/>
  </property>
  <property fmtid="{D5CDD505-2E9C-101B-9397-08002B2CF9AE}" pid="109" name="FSC#ATSTATECFG@1.1001:DepartmentFax">
    <vt:lpwstr/>
  </property>
  <property fmtid="{D5CDD505-2E9C-101B-9397-08002B2CF9AE}" pid="110" name="FSC#ATSTATECFG@1.1001:DepartmentEmail">
    <vt:lpwstr/>
  </property>
  <property fmtid="{D5CDD505-2E9C-101B-9397-08002B2CF9AE}" pid="111" name="FSC#ATSTATECFG@1.1001:SubfileDate">
    <vt:lpwstr/>
  </property>
  <property fmtid="{D5CDD505-2E9C-101B-9397-08002B2CF9AE}" pid="112" name="FSC#ATSTATECFG@1.1001:SubfileSubject">
    <vt:lpwstr/>
  </property>
  <property fmtid="{D5CDD505-2E9C-101B-9397-08002B2CF9AE}" pid="113" name="FSC#ATSTATECFG@1.1001:DepartmentZipCode">
    <vt:lpwstr/>
  </property>
  <property fmtid="{D5CDD505-2E9C-101B-9397-08002B2CF9AE}" pid="114" name="FSC#ATSTATECFG@1.1001:DepartmentCountry">
    <vt:lpwstr/>
  </property>
  <property fmtid="{D5CDD505-2E9C-101B-9397-08002B2CF9AE}" pid="115" name="FSC#ATSTATECFG@1.1001:DepartmentCity">
    <vt:lpwstr/>
  </property>
  <property fmtid="{D5CDD505-2E9C-101B-9397-08002B2CF9AE}" pid="116" name="FSC#ATSTATECFG@1.1001:DepartmentStreet">
    <vt:lpwstr/>
  </property>
  <property fmtid="{D5CDD505-2E9C-101B-9397-08002B2CF9AE}" pid="117" name="FSC#ATSTATECFG@1.1001:DepartmentDVR">
    <vt:lpwstr/>
  </property>
  <property fmtid="{D5CDD505-2E9C-101B-9397-08002B2CF9AE}" pid="118" name="FSC#ATSTATECFG@1.1001:DepartmentUID">
    <vt:lpwstr/>
  </property>
  <property fmtid="{D5CDD505-2E9C-101B-9397-08002B2CF9AE}" pid="119" name="FSC#ATSTATECFG@1.1001:SubfileReference">
    <vt:lpwstr/>
  </property>
  <property fmtid="{D5CDD505-2E9C-101B-9397-08002B2CF9AE}" pid="120" name="FSC#ATSTATECFG@1.1001:Clause">
    <vt:lpwstr/>
  </property>
  <property fmtid="{D5CDD505-2E9C-101B-9397-08002B2CF9AE}" pid="121" name="FSC#ATSTATECFG@1.1001:ApprovedSignature">
    <vt:lpwstr/>
  </property>
  <property fmtid="{D5CDD505-2E9C-101B-9397-08002B2CF9AE}" pid="122" name="FSC#ATSTATECFG@1.1001:BankAccount">
    <vt:lpwstr/>
  </property>
  <property fmtid="{D5CDD505-2E9C-101B-9397-08002B2CF9AE}" pid="123" name="FSC#ATSTATECFG@1.1001:BankAccountOwner">
    <vt:lpwstr/>
  </property>
  <property fmtid="{D5CDD505-2E9C-101B-9397-08002B2CF9AE}" pid="124" name="FSC#ATSTATECFG@1.1001:BankInstitute">
    <vt:lpwstr/>
  </property>
  <property fmtid="{D5CDD505-2E9C-101B-9397-08002B2CF9AE}" pid="125" name="FSC#ATSTATECFG@1.1001:BankAccountID">
    <vt:lpwstr/>
  </property>
  <property fmtid="{D5CDD505-2E9C-101B-9397-08002B2CF9AE}" pid="126" name="FSC#ATSTATECFG@1.1001:BankAccountIBAN">
    <vt:lpwstr/>
  </property>
  <property fmtid="{D5CDD505-2E9C-101B-9397-08002B2CF9AE}" pid="127" name="FSC#ATSTATECFG@1.1001:BankAccountBIC">
    <vt:lpwstr/>
  </property>
  <property fmtid="{D5CDD505-2E9C-101B-9397-08002B2CF9AE}" pid="128" name="FSC#ATSTATECFG@1.1001:BankName">
    <vt:lpwstr/>
  </property>
  <property fmtid="{D5CDD505-2E9C-101B-9397-08002B2CF9AE}" pid="129" name="FSC#ATPRECONFIG@1.1001:ChargePreview">
    <vt:lpwstr/>
  </property>
  <property fmtid="{D5CDD505-2E9C-101B-9397-08002B2CF9AE}" pid="130" name="FSC#ATSTATECFG@1.1001:ExternalFile">
    <vt:lpwstr/>
  </property>
  <property fmtid="{D5CDD505-2E9C-101B-9397-08002B2CF9AE}" pid="131" name="FSC#COOSYSTEM@1.1:Container">
    <vt:lpwstr>COO.3000.107.6.4027366</vt:lpwstr>
  </property>
  <property fmtid="{D5CDD505-2E9C-101B-9397-08002B2CF9AE}" pid="132" name="FSC#FSCFOLIO@1.1001:docpropproject">
    <vt:lpwstr/>
  </property>
  <property fmtid="{D5CDD505-2E9C-101B-9397-08002B2CF9AE}" pid="133" name="FSC#EIBPRECONFIG@1.1001:IsFileAttachment">
    <vt:lpwstr>Nein</vt:lpwstr>
  </property>
  <property fmtid="{D5CDD505-2E9C-101B-9397-08002B2CF9AE}" pid="134" name="FSC#COOELAK@1.1001:ObjectAddressees">
    <vt:lpwstr/>
  </property>
  <property fmtid="{D5CDD505-2E9C-101B-9397-08002B2CF9AE}" pid="135" name="FSC#BRZCUSTOMIZE@101.9800:FMM_SWIFT_BIC">
    <vt:lpwstr/>
  </property>
  <property fmtid="{D5CDD505-2E9C-101B-9397-08002B2CF9AE}" pid="136" name="FSC#BRZCUSTOMIZE@101.9800:FMM_ABP_NUMMER">
    <vt:lpwstr/>
  </property>
  <property fmtid="{D5CDD505-2E9C-101B-9397-08002B2CF9AE}" pid="137" name="FSC#BRZCUSTOMIZE@101.9800:FMM_PROJEKTZEITRAUM_BIS_PLUS_1M">
    <vt:lpwstr/>
  </property>
  <property fmtid="{D5CDD505-2E9C-101B-9397-08002B2CF9AE}" pid="138" name="FSC#BRZCUSTOMIZE@101.9800:FMM_PROJEKTZEITRAUM_BIS_PLUS_3M">
    <vt:lpwstr/>
  </property>
  <property fmtid="{D5CDD505-2E9C-101B-9397-08002B2CF9AE}" pid="139" name="FSC#BRZCUSTOMIZE@101.9800:FMM_DATUM_DES_ANSUCHENS">
    <vt:lpwstr/>
  </property>
  <property fmtid="{D5CDD505-2E9C-101B-9397-08002B2CF9AE}" pid="140" name="FSC#BRZCUSTOMIZE@101.9800:FMM_PROJEKTZEITRAUM_VON">
    <vt:lpwstr/>
  </property>
  <property fmtid="{D5CDD505-2E9C-101B-9397-08002B2CF9AE}" pid="141" name="FSC#BRZCUSTOMIZE@101.9800:FMM_PROJEKTZEITRAUM_BIS">
    <vt:lpwstr/>
  </property>
  <property fmtid="{D5CDD505-2E9C-101B-9397-08002B2CF9AE}" pid="142" name="FSC#BRZCUSTOMIZE@101.9800:FMM_ERSTELLUNGSDATUM_PLUS_35T">
    <vt:lpwstr/>
  </property>
  <property fmtid="{D5CDD505-2E9C-101B-9397-08002B2CF9AE}" pid="143" name="FSC#BRZCUSTOMIZE@101.9800:FMM_1_NACHTRAG">
    <vt:lpwstr/>
  </property>
  <property fmtid="{D5CDD505-2E9C-101B-9397-08002B2CF9AE}" pid="144" name="FSC#BRZCUSTOMIZE@101.9800:FMM_2_NACHTRAG">
    <vt:lpwstr/>
  </property>
  <property fmtid="{D5CDD505-2E9C-101B-9397-08002B2CF9AE}" pid="145" name="FSC#BRZCUSTOMIZE@101.9800:FMM_VERTRAG_FOERDERBARE_KOSTEN">
    <vt:lpwstr/>
  </property>
  <property fmtid="{D5CDD505-2E9C-101B-9397-08002B2CF9AE}" pid="146" name="FSC#BRZCUSTOMIZE@101.9800:FMM_VERTRAG_NICHT_FOERDERBARE_KOSTEN">
    <vt:lpwstr/>
  </property>
  <property fmtid="{D5CDD505-2E9C-101B-9397-08002B2CF9AE}" pid="147" name="FSC#BRZCUSTOMIZE@101.9800:FMM_RUECKFORDERUNGSGRUND">
    <vt:lpwstr/>
  </property>
  <property fmtid="{D5CDD505-2E9C-101B-9397-08002B2CF9AE}" pid="148" name="FSC#BRZCUSTOMIZE@101.9800:FMM_WIRKUNGSZIELE_EVALUIERUNG">
    <vt:lpwstr/>
  </property>
  <property fmtid="{D5CDD505-2E9C-101B-9397-08002B2CF9AE}" pid="149" name="FSC#BRZCUSTOMIZE@101.9800:FMM_FREITEXT_ALLGEMEINES_SCHREIBEN">
    <vt:lpwstr/>
  </property>
  <property fmtid="{D5CDD505-2E9C-101B-9397-08002B2CF9AE}" pid="150" name="FSC#BRZCUSTOMIZE@101.9800:FMM_ERGEBNIS_DER_ANTRAGSPRUEFUNG">
    <vt:lpwstr/>
  </property>
  <property fmtid="{D5CDD505-2E9C-101B-9397-08002B2CF9AE}" pid="151" name="FSC#BRZCUSTOMIZE@101.9800:FMM_ADRESSE_ALLGEMEINES_SCHREIBEN">
    <vt:lpwstr/>
  </property>
  <property fmtid="{D5CDD505-2E9C-101B-9397-08002B2CF9AE}" pid="152" name="FSC#BRZCUSTOMIZE@101.9800:FMM_VETRAG_SPEZIELLE_FOEDERBEDG">
    <vt:lpwstr/>
  </property>
  <property fmtid="{D5CDD505-2E9C-101B-9397-08002B2CF9AE}" pid="153" name="FSC#BRZCUSTOMIZE@101.9800:FMM_GESAMTPROJEKTSUMME">
    <vt:lpwstr/>
  </property>
  <property fmtid="{D5CDD505-2E9C-101B-9397-08002B2CF9AE}" pid="154" name="FSC#BRZCUSTOMIZE@101.9800:FMM_GESAMTPROJEKTSUMME_WORT">
    <vt:lpwstr/>
  </property>
  <property fmtid="{D5CDD505-2E9C-101B-9397-08002B2CF9AE}" pid="155" name="FSC#BRZCUSTOMIZE@101.9800:FMM_SERVICE_ORG_ID">
    <vt:lpwstr/>
  </property>
  <property fmtid="{D5CDD505-2E9C-101B-9397-08002B2CF9AE}" pid="156" name="FSC#BRZCUSTOMIZE@101.9800:FMM_SERVICE_ORG_SHORT">
    <vt:lpwstr/>
  </property>
  <property fmtid="{D5CDD505-2E9C-101B-9397-08002B2CF9AE}" pid="157" name="FSC#BRZCUSTOMIZE@101.9800:FMM_SERVICE_ORG_TEXT">
    <vt:lpwstr/>
  </property>
  <property fmtid="{D5CDD505-2E9C-101B-9397-08002B2CF9AE}" pid="158" name="FSC#BRZCUSTOMIZE@101.9800:FMM_BEANTRAGTER_BETRAG">
    <vt:lpwstr/>
  </property>
  <property fmtid="{D5CDD505-2E9C-101B-9397-08002B2CF9AE}" pid="159" name="FSC#BRZCUSTOMIZE@101.9800:FMM_BEANTRAGTER_BETRAG_WORT">
    <vt:lpwstr/>
  </property>
  <property fmtid="{D5CDD505-2E9C-101B-9397-08002B2CF9AE}" pid="160" name="FSC#BRZCUSTOMIZE@101.9800:FMM_ABLEHNGRUND">
    <vt:lpwstr/>
  </property>
  <property fmtid="{D5CDD505-2E9C-101B-9397-08002B2CF9AE}" pid="161" name="FSC#BRZCUSTOMIZE@101.9800:FMM_BIC_ALTERNATIV">
    <vt:lpwstr/>
  </property>
  <property fmtid="{D5CDD505-2E9C-101B-9397-08002B2CF9AE}" pid="162" name="FSC#BRZCUSTOMIZE@101.9800:FMM_IBAN_ALTERNATIV">
    <vt:lpwstr/>
  </property>
  <property fmtid="{D5CDD505-2E9C-101B-9397-08002B2CF9AE}" pid="163" name="FSC#BRZCUSTOMIZE@101.9800:FMM_ANTRAGSBESCHREIBUNG">
    <vt:lpwstr/>
  </property>
  <property fmtid="{D5CDD505-2E9C-101B-9397-08002B2CF9AE}" pid="164" name="FSC#BRZCUSTOMIZE@101.9800:FMM_ANZAHL_DER_POS_ANTRAG">
    <vt:lpwstr/>
  </property>
  <property fmtid="{D5CDD505-2E9C-101B-9397-08002B2CF9AE}" pid="165" name="FSC#BRZCUSTOMIZE@101.9800:FMM_ANZAHL_DER_POS_BEWILLIGUNG">
    <vt:lpwstr/>
  </property>
  <property fmtid="{D5CDD505-2E9C-101B-9397-08002B2CF9AE}" pid="166" name="FSC#BRZCUSTOMIZE@101.9800:FMM_AUFWANDSART_ID">
    <vt:lpwstr/>
  </property>
  <property fmtid="{D5CDD505-2E9C-101B-9397-08002B2CF9AE}" pid="167" name="FSC#BRZCUSTOMIZE@101.9800:FMM_EXT_KEY">
    <vt:lpwstr/>
  </property>
  <property fmtid="{D5CDD505-2E9C-101B-9397-08002B2CF9AE}" pid="168" name="FSC#BRZCUSTOMIZE@101.9800:FMM_POSITIONS">
    <vt:lpwstr/>
  </property>
  <property fmtid="{D5CDD505-2E9C-101B-9397-08002B2CF9AE}" pid="169" name="FSC#BRZCUSTOMIZE@101.9800:FMM_POSITIONS_AGREEMENT">
    <vt:lpwstr/>
  </property>
  <property fmtid="{D5CDD505-2E9C-101B-9397-08002B2CF9AE}" pid="170" name="FSC#BRZCUSTOMIZE@101.9800:FMM_POSITIONS_APPLICATION">
    <vt:lpwstr/>
  </property>
  <property fmtid="{D5CDD505-2E9C-101B-9397-08002B2CF9AE}" pid="171" name="FSC#BRZCUSTOMIZE@101.9800:FMM_PROGRAM_ID">
    <vt:lpwstr/>
  </property>
  <property fmtid="{D5CDD505-2E9C-101B-9397-08002B2CF9AE}" pid="172" name="FSC#BRZCUSTOMIZE@101.9800:FMM_PROGRAM_NAME">
    <vt:lpwstr/>
  </property>
  <property fmtid="{D5CDD505-2E9C-101B-9397-08002B2CF9AE}" pid="173" name="FSC#BRZCUSTOMIZE@101.9800:FMM_VERTRAG_PROJEKTBESCHREIBUNG">
    <vt:lpwstr/>
  </property>
  <property fmtid="{D5CDD505-2E9C-101B-9397-08002B2CF9AE}" pid="174" name="FSC#BRZCUSTOMIZE@101.9800:FMM_ABLEHNGRUND_SONSTIGES_TXT">
    <vt:lpwstr/>
  </property>
  <property fmtid="{D5CDD505-2E9C-101B-9397-08002B2CF9AE}" pid="175" name="FSC#BRZCUSTOMIZE@101.9800:FMM_GESCHAEFTSZAHL">
    <vt:lpwstr/>
  </property>
  <property fmtid="{D5CDD505-2E9C-101B-9397-08002B2CF9AE}" pid="176" name="FSC#BRZCUSTOMIZE@101.9800:FMM_VORGESCHLAGENER_BETRAG">
    <vt:lpwstr/>
  </property>
  <property fmtid="{D5CDD505-2E9C-101B-9397-08002B2CF9AE}" pid="177" name="FSC#BRZCUSTOMIZE@101.9800:FMM_VORGESCHLAGENER_BETRAG_WORT">
    <vt:lpwstr/>
  </property>
  <property fmtid="{D5CDD505-2E9C-101B-9397-08002B2CF9AE}" pid="178" name="FSC#COOELAK@1.1001:replyreference">
    <vt:lpwstr/>
  </property>
</Properties>
</file>